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27" w:rsidRPr="004A65C7" w:rsidRDefault="00BA1727" w:rsidP="00BA1727">
      <w:pPr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4A65C7">
        <w:rPr>
          <w:rFonts w:ascii="Times New Roman" w:hAnsi="Times New Roman" w:cs="Times New Roman"/>
          <w:noProof/>
          <w:spacing w:val="38"/>
          <w:sz w:val="24"/>
          <w:szCs w:val="24"/>
          <w:lang w:eastAsia="ru-RU"/>
        </w:rPr>
        <w:drawing>
          <wp:inline distT="0" distB="0" distL="0" distR="0">
            <wp:extent cx="762000" cy="866775"/>
            <wp:effectExtent l="19050" t="0" r="0" b="0"/>
            <wp:docPr id="1" name="Рисунок 1" descr="штрих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рих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27" w:rsidRPr="004A65C7" w:rsidRDefault="00BA1727" w:rsidP="00BA1727">
      <w:pPr>
        <w:pStyle w:val="3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СОВЕТ МУНИЦИПАЛЬНОГО ОБРАЗОВАНИЯ</w:t>
      </w:r>
    </w:p>
    <w:p w:rsidR="00BA1727" w:rsidRPr="004A65C7" w:rsidRDefault="00BA1727" w:rsidP="00BA1727">
      <w:pPr>
        <w:jc w:val="center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«ПРИВОЛЖСКИЙ РАЙОН»</w:t>
      </w:r>
      <w:r w:rsidRPr="004A65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A65C7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BA1727" w:rsidRPr="004A65C7" w:rsidRDefault="00BA1727" w:rsidP="00BA1727">
      <w:pPr>
        <w:pStyle w:val="30"/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65C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65C7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</w:p>
    <w:p w:rsidR="00BA1727" w:rsidRPr="004A65C7" w:rsidRDefault="00BA1727" w:rsidP="00BA172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EA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2017 </w:t>
      </w:r>
      <w:r w:rsidRPr="004A65C7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727" w:rsidRPr="004A65C7" w:rsidRDefault="00BA1727" w:rsidP="00BA1727">
      <w:pPr>
        <w:rPr>
          <w:rFonts w:ascii="Times New Roman" w:hAnsi="Times New Roman" w:cs="Times New Roman"/>
          <w:sz w:val="24"/>
          <w:szCs w:val="24"/>
        </w:rPr>
      </w:pPr>
      <w:r w:rsidRPr="004A65C7">
        <w:rPr>
          <w:rFonts w:ascii="Times New Roman" w:hAnsi="Times New Roman" w:cs="Times New Roman"/>
          <w:sz w:val="24"/>
          <w:szCs w:val="24"/>
        </w:rPr>
        <w:t xml:space="preserve">         с. Началово </w:t>
      </w:r>
    </w:p>
    <w:p w:rsidR="00BA1727" w:rsidRPr="00BA1727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«Приволжский район» 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От 12.12.2016 № 103 «О бюджете муниципального образования</w:t>
      </w:r>
    </w:p>
    <w:p w:rsidR="00BA1727" w:rsidRPr="00A931FA" w:rsidRDefault="00BA1727" w:rsidP="00BA17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«Приволжский район» на 2017 год»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 131-ФЗ "Об общих принципах организации местного самоуправления в Российской Федерации", Бюджетного кодекса Российской Федерации, ст.39 Устава муниципального образования "Приволжский район" Совет муниципального образования «Приволжский район» </w:t>
      </w:r>
    </w:p>
    <w:p w:rsidR="00BA1727" w:rsidRPr="00A931FA" w:rsidRDefault="00BA1727" w:rsidP="00BA17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РЕШИЛ: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1.Внести в Решение Совета муниципального образования «Приволжский район» от 12.12.2016 № 103 «О бюджете муниципального образования «Приволжский район» на 2017 год» следующие изменения:</w:t>
      </w:r>
    </w:p>
    <w:p w:rsidR="00BA1727" w:rsidRPr="00A931FA" w:rsidRDefault="00BA1727" w:rsidP="00BA17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1.1. Статью 20 Решения изложить в следующей редакции:</w:t>
      </w:r>
    </w:p>
    <w:p w:rsidR="000B6CA1" w:rsidRPr="00A931FA" w:rsidRDefault="00BA1727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«</w:t>
      </w:r>
      <w:r w:rsidR="000B6CA1" w:rsidRPr="00A931FA">
        <w:rPr>
          <w:rFonts w:ascii="Times New Roman" w:hAnsi="Times New Roman" w:cs="Times New Roman"/>
          <w:sz w:val="28"/>
          <w:szCs w:val="28"/>
        </w:rPr>
        <w:t xml:space="preserve"> Статья</w:t>
      </w:r>
      <w:r w:rsidRPr="00A931FA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Установить, что в 2017 году бюджетные кредиты из бюджета муниципального образования «Приволжский район» предоставляются бюджетам муниципальных образований поселений Приволжского района в пределах общего объема бюджетных ассигнований, предусмотренных по источникам финансирования дефицита бюджета муниципального образования «Приволжский район» в объеме 1000 000  рублей.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Бюджетные кредиты из бюджета муниципального образования «Приволжский район» в 2017 году предоставляются бюджетам муниципальных образований поселений Приволжского района</w:t>
      </w:r>
      <w:r w:rsidR="00BA1727" w:rsidRPr="00A931FA">
        <w:rPr>
          <w:rFonts w:ascii="Times New Roman" w:hAnsi="Times New Roman" w:cs="Times New Roman"/>
          <w:sz w:val="28"/>
          <w:szCs w:val="28"/>
        </w:rPr>
        <w:t xml:space="preserve"> на следующие цели</w:t>
      </w:r>
      <w:r w:rsidRPr="00A931FA">
        <w:rPr>
          <w:rFonts w:ascii="Times New Roman" w:hAnsi="Times New Roman" w:cs="Times New Roman"/>
          <w:sz w:val="28"/>
          <w:szCs w:val="28"/>
        </w:rPr>
        <w:t>: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разрывов, возникающих при исполнении бюджетов муниципальных образований поселений Приволжского района, на срок, не выходящий за пределы финансового года;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для покрытия </w:t>
      </w:r>
      <w:proofErr w:type="gramStart"/>
      <w:r w:rsidRPr="00A931FA">
        <w:rPr>
          <w:rFonts w:ascii="Times New Roman" w:hAnsi="Times New Roman" w:cs="Times New Roman"/>
          <w:sz w:val="28"/>
          <w:szCs w:val="28"/>
        </w:rPr>
        <w:t>дефицитов бюджетов муниципальных образований поселений Приволжского района</w:t>
      </w:r>
      <w:proofErr w:type="gramEnd"/>
      <w:r w:rsidRPr="00A931FA">
        <w:rPr>
          <w:rFonts w:ascii="Times New Roman" w:hAnsi="Times New Roman" w:cs="Times New Roman"/>
          <w:sz w:val="28"/>
          <w:szCs w:val="28"/>
        </w:rPr>
        <w:t xml:space="preserve"> на срок до трех лет.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lastRenderedPageBreak/>
        <w:t xml:space="preserve"> Бюджетные кредиты бюджетам муниципальных образований поселений Приволжского района предоставляются без обеспечения ими исполнения своих обязательств по возврату кредитов.</w:t>
      </w:r>
    </w:p>
    <w:p w:rsidR="00FA589E" w:rsidRPr="00A931FA" w:rsidRDefault="00FA589E" w:rsidP="00FA589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 в размере 0.1 процента </w:t>
      </w:r>
      <w:proofErr w:type="gramStart"/>
      <w:r w:rsidRPr="00A931FA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A931FA">
        <w:rPr>
          <w:rFonts w:ascii="Times New Roman" w:hAnsi="Times New Roman" w:cs="Times New Roman"/>
          <w:sz w:val="28"/>
          <w:szCs w:val="28"/>
        </w:rPr>
        <w:t>.</w:t>
      </w:r>
      <w:r w:rsidR="00BA1727" w:rsidRPr="00A931FA">
        <w:rPr>
          <w:rFonts w:ascii="Times New Roman" w:hAnsi="Times New Roman" w:cs="Times New Roman"/>
          <w:sz w:val="28"/>
          <w:szCs w:val="28"/>
        </w:rPr>
        <w:t>».</w:t>
      </w:r>
    </w:p>
    <w:p w:rsidR="00BA1727" w:rsidRPr="00A931FA" w:rsidRDefault="00BA1727" w:rsidP="00BA172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2.Опубликовать настоящее Решение в  общественно-политической газете «Приволжская газета».</w:t>
      </w:r>
    </w:p>
    <w:p w:rsidR="00BA1727" w:rsidRPr="00A931FA" w:rsidRDefault="00BA1727" w:rsidP="00BA172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опубликования.</w:t>
      </w:r>
    </w:p>
    <w:p w:rsidR="00BA1727" w:rsidRPr="00A931FA" w:rsidRDefault="00BA1727" w:rsidP="00BA172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 xml:space="preserve">«Приволжский район», исполняющий </w:t>
      </w:r>
    </w:p>
    <w:p w:rsidR="00BA1727" w:rsidRPr="00A931FA" w:rsidRDefault="00BA1727" w:rsidP="00BA17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931FA">
        <w:rPr>
          <w:rFonts w:ascii="Times New Roman" w:hAnsi="Times New Roman" w:cs="Times New Roman"/>
          <w:sz w:val="28"/>
          <w:szCs w:val="28"/>
        </w:rPr>
        <w:t>полномочия Председателя Совета</w:t>
      </w:r>
      <w:r w:rsidRPr="00A931FA">
        <w:rPr>
          <w:rFonts w:ascii="Times New Roman" w:hAnsi="Times New Roman" w:cs="Times New Roman"/>
          <w:sz w:val="28"/>
          <w:szCs w:val="28"/>
        </w:rPr>
        <w:tab/>
      </w:r>
      <w:r w:rsidRPr="00A931FA">
        <w:rPr>
          <w:rFonts w:ascii="Times New Roman" w:hAnsi="Times New Roman" w:cs="Times New Roman"/>
          <w:sz w:val="28"/>
          <w:szCs w:val="28"/>
        </w:rPr>
        <w:tab/>
      </w:r>
      <w:r w:rsidRPr="00A931FA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proofErr w:type="spellStart"/>
      <w:r w:rsidRPr="00A931FA">
        <w:rPr>
          <w:rFonts w:ascii="Times New Roman" w:hAnsi="Times New Roman" w:cs="Times New Roman"/>
          <w:sz w:val="28"/>
          <w:szCs w:val="28"/>
        </w:rPr>
        <w:t>Я.Р.Туктаров</w:t>
      </w:r>
      <w:proofErr w:type="spellEnd"/>
    </w:p>
    <w:p w:rsidR="00BA1727" w:rsidRPr="00A931FA" w:rsidRDefault="00BA1727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8"/>
          <w:szCs w:val="28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Pr="00A931FA" w:rsidRDefault="00284951" w:rsidP="00BA1727">
      <w:pPr>
        <w:rPr>
          <w:rFonts w:ascii="Times New Roman" w:hAnsi="Times New Roman" w:cs="Times New Roman"/>
          <w:sz w:val="24"/>
          <w:szCs w:val="24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BA1727">
      <w:pPr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Пояснительная записка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к проекту Решения Совета муниципального 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образования «Приволжский район»</w:t>
      </w: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О внесении изменений в Решение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Совета муниципального образования «Приволжский район»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От 12.12.2016 № 103 «О бюджете муниципального образования</w:t>
      </w:r>
    </w:p>
    <w:p w:rsidR="00284951" w:rsidRPr="00BA1727" w:rsidRDefault="00284951" w:rsidP="0028495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A1727">
        <w:rPr>
          <w:rFonts w:ascii="Times New Roman" w:hAnsi="Times New Roman" w:cs="Times New Roman"/>
          <w:sz w:val="25"/>
          <w:szCs w:val="25"/>
        </w:rPr>
        <w:t>«Приволжский район» на 2017 год»</w:t>
      </w:r>
    </w:p>
    <w:p w:rsidR="00284951" w:rsidRPr="00BA1727" w:rsidRDefault="00284951" w:rsidP="00284951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BA1727" w:rsidRPr="00FA589E" w:rsidRDefault="00BA1727" w:rsidP="0028495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54D" w:rsidRDefault="00A8654D">
      <w:pPr>
        <w:rPr>
          <w:rFonts w:ascii="Times New Roman" w:hAnsi="Times New Roman" w:cs="Times New Roman"/>
          <w:sz w:val="28"/>
          <w:szCs w:val="28"/>
        </w:rPr>
      </w:pPr>
    </w:p>
    <w:p w:rsidR="00284951" w:rsidRPr="00FA589E" w:rsidRDefault="00284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предлагаем проекте Решения в статью 20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951">
        <w:rPr>
          <w:rFonts w:ascii="Times New Roman" w:hAnsi="Times New Roman" w:cs="Times New Roman"/>
          <w:sz w:val="28"/>
          <w:szCs w:val="28"/>
          <w:u w:val="single"/>
        </w:rPr>
        <w:t>дополнение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бюджетного кредита поселениям на покрытие временных кассовых разрывов, возникающих при исполнении бюджетов муниципальных образований поселений Приволжского района, на срок, не выходящий за пределы финансового года.</w:t>
      </w:r>
    </w:p>
    <w:sectPr w:rsidR="00284951" w:rsidRPr="00FA589E" w:rsidSect="00BA1727">
      <w:pgSz w:w="11906" w:h="16838"/>
      <w:pgMar w:top="1440" w:right="1133" w:bottom="144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89E"/>
    <w:rsid w:val="000862ED"/>
    <w:rsid w:val="000B6CA1"/>
    <w:rsid w:val="001347B9"/>
    <w:rsid w:val="00171EA6"/>
    <w:rsid w:val="00284951"/>
    <w:rsid w:val="002C5886"/>
    <w:rsid w:val="00355775"/>
    <w:rsid w:val="00503E38"/>
    <w:rsid w:val="007353CB"/>
    <w:rsid w:val="00841488"/>
    <w:rsid w:val="00A57D57"/>
    <w:rsid w:val="00A8654D"/>
    <w:rsid w:val="00A931FA"/>
    <w:rsid w:val="00B56D2F"/>
    <w:rsid w:val="00BA1727"/>
    <w:rsid w:val="00C01884"/>
    <w:rsid w:val="00C946F3"/>
    <w:rsid w:val="00D35671"/>
    <w:rsid w:val="00E54DC7"/>
    <w:rsid w:val="00FA589E"/>
    <w:rsid w:val="00FF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172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A172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BA1727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BA1727"/>
    <w:pPr>
      <w:spacing w:after="120"/>
      <w:ind w:firstLine="0"/>
      <w:jc w:val="left"/>
    </w:pPr>
    <w:rPr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BA1727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A1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cp:lastPrinted>2017-04-20T04:10:00Z</cp:lastPrinted>
  <dcterms:created xsi:type="dcterms:W3CDTF">2019-02-01T08:20:00Z</dcterms:created>
  <dcterms:modified xsi:type="dcterms:W3CDTF">2019-02-01T08:20:00Z</dcterms:modified>
</cp:coreProperties>
</file>