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7611">
        <w:rPr>
          <w:rFonts w:ascii="Times New Roman" w:hAnsi="Times New Roman" w:cs="Times New Roman"/>
          <w:b w:val="0"/>
          <w:sz w:val="24"/>
          <w:szCs w:val="24"/>
        </w:rPr>
        <w:t>ФИНАНСОВОЕ УПРАВЛЕНИЕ</w:t>
      </w: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7611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</w:t>
      </w: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7611">
        <w:rPr>
          <w:rFonts w:ascii="Times New Roman" w:hAnsi="Times New Roman" w:cs="Times New Roman"/>
          <w:b w:val="0"/>
          <w:sz w:val="24"/>
          <w:szCs w:val="24"/>
        </w:rPr>
        <w:t>«ПРИВОЛЖСКИЙ РАЙОН»</w:t>
      </w: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7611">
        <w:rPr>
          <w:rFonts w:ascii="Times New Roman" w:hAnsi="Times New Roman" w:cs="Times New Roman"/>
          <w:b w:val="0"/>
          <w:sz w:val="24"/>
          <w:szCs w:val="24"/>
        </w:rPr>
        <w:t>АСТРАХАНСКОЙ ОБЛАСТИ</w:t>
      </w: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7611">
        <w:rPr>
          <w:rFonts w:ascii="Times New Roman" w:hAnsi="Times New Roman" w:cs="Times New Roman"/>
          <w:b w:val="0"/>
          <w:sz w:val="24"/>
          <w:szCs w:val="24"/>
        </w:rPr>
        <w:t>ПРИКАЗ</w:t>
      </w: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C081F" w:rsidRPr="00587611" w:rsidRDefault="00FC081F" w:rsidP="00FC08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87611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 </w:t>
      </w:r>
      <w:r w:rsidR="00B52F41" w:rsidRPr="00587611">
        <w:rPr>
          <w:rFonts w:ascii="Times New Roman" w:hAnsi="Times New Roman" w:cs="Times New Roman"/>
          <w:b w:val="0"/>
          <w:sz w:val="24"/>
          <w:szCs w:val="24"/>
          <w:u w:val="single"/>
        </w:rPr>
        <w:t>17.08</w:t>
      </w:r>
      <w:r w:rsidR="00B964A1" w:rsidRPr="00587611">
        <w:rPr>
          <w:rFonts w:ascii="Times New Roman" w:hAnsi="Times New Roman" w:cs="Times New Roman"/>
          <w:b w:val="0"/>
          <w:sz w:val="24"/>
          <w:szCs w:val="24"/>
          <w:u w:val="single"/>
        </w:rPr>
        <w:t>.201</w:t>
      </w:r>
      <w:r w:rsidR="00B52F41" w:rsidRPr="00587611">
        <w:rPr>
          <w:rFonts w:ascii="Times New Roman" w:hAnsi="Times New Roman" w:cs="Times New Roman"/>
          <w:b w:val="0"/>
          <w:sz w:val="24"/>
          <w:szCs w:val="24"/>
          <w:u w:val="single"/>
        </w:rPr>
        <w:t>5</w:t>
      </w:r>
      <w:r w:rsidR="00B964A1" w:rsidRPr="00587611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г.  № </w:t>
      </w:r>
      <w:r w:rsidR="005265C6">
        <w:rPr>
          <w:rFonts w:ascii="Times New Roman" w:hAnsi="Times New Roman" w:cs="Times New Roman"/>
          <w:b w:val="0"/>
          <w:sz w:val="24"/>
          <w:szCs w:val="24"/>
          <w:u w:val="single"/>
        </w:rPr>
        <w:t>108</w:t>
      </w:r>
    </w:p>
    <w:p w:rsidR="00FC081F" w:rsidRPr="00587611" w:rsidRDefault="00FC081F" w:rsidP="00FC0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7611">
        <w:rPr>
          <w:rFonts w:ascii="Times New Roman" w:hAnsi="Times New Roman" w:cs="Times New Roman"/>
          <w:bCs/>
          <w:sz w:val="24"/>
          <w:szCs w:val="24"/>
        </w:rPr>
        <w:t>О ПОРЯДКЕ ПРИМЕНЕНИЯ БЮДЖЕТНОЙ КЛАССИФИКАЦИИ РОССИЙСКОЙ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7611">
        <w:rPr>
          <w:rFonts w:ascii="Times New Roman" w:hAnsi="Times New Roman" w:cs="Times New Roman"/>
          <w:bCs/>
          <w:sz w:val="24"/>
          <w:szCs w:val="24"/>
        </w:rPr>
        <w:t>ФЕДЕРАЦИИ В ЧАСТИ, ОТНОСЯЩЕЙСЯ К БЮДЖЕТУ МУНИЦИПАЛЬНОГО ОБРАЗОВАНИЯ «ПРИВОЛЖСКИЙ РАЙОН»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587611">
          <w:rPr>
            <w:rFonts w:ascii="Times New Roman" w:hAnsi="Times New Roman" w:cs="Times New Roman"/>
            <w:sz w:val="24"/>
            <w:szCs w:val="24"/>
          </w:rPr>
          <w:t>абзацем четвертым пункта 4 статьи 21</w:t>
        </w:r>
      </w:hyperlink>
      <w:r w:rsidRPr="0058761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FB12D0" w:rsidRPr="00587611">
        <w:rPr>
          <w:rFonts w:ascii="Times New Roman" w:hAnsi="Times New Roman" w:cs="Times New Roman"/>
          <w:sz w:val="24"/>
          <w:szCs w:val="24"/>
        </w:rPr>
        <w:t xml:space="preserve">, Положением о финансовом управлении муниципального образования «Приволжский район» </w:t>
      </w:r>
      <w:r w:rsidRPr="00587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ПРИКАЗЫВАЮ: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1. Утвердить: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1.1. </w:t>
      </w:r>
      <w:hyperlink w:anchor="Par54" w:history="1">
        <w:r w:rsidRPr="00587611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587611">
        <w:rPr>
          <w:rFonts w:ascii="Times New Roman" w:hAnsi="Times New Roman" w:cs="Times New Roman"/>
          <w:sz w:val="24"/>
          <w:szCs w:val="24"/>
        </w:rPr>
        <w:t xml:space="preserve"> применения бюджетной классификации Российской Федерации в части, относящейся к бюджету муниципального образования «Приволжский район».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1.2. </w:t>
      </w:r>
      <w:r w:rsidR="00DA3091" w:rsidRPr="00587611">
        <w:rPr>
          <w:rFonts w:ascii="Times New Roman" w:hAnsi="Times New Roman" w:cs="Times New Roman"/>
          <w:sz w:val="24"/>
          <w:szCs w:val="24"/>
        </w:rPr>
        <w:t xml:space="preserve">Перечень кодов </w:t>
      </w:r>
      <w:r w:rsidRPr="00587611">
        <w:rPr>
          <w:rFonts w:ascii="Times New Roman" w:hAnsi="Times New Roman" w:cs="Times New Roman"/>
          <w:sz w:val="24"/>
          <w:szCs w:val="24"/>
        </w:rPr>
        <w:t>целевых статей бюджетной классификации расходов для отражения расходов бюджета муниципального образования «Приволжский район».</w:t>
      </w:r>
    </w:p>
    <w:p w:rsidR="0057376E" w:rsidRPr="00587611" w:rsidRDefault="0066228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1.3. Перечень </w:t>
      </w:r>
      <w:r w:rsidR="00735EE5">
        <w:rPr>
          <w:rFonts w:ascii="Times New Roman" w:hAnsi="Times New Roman" w:cs="Times New Roman"/>
          <w:sz w:val="24"/>
          <w:szCs w:val="24"/>
        </w:rPr>
        <w:t xml:space="preserve">кодов </w:t>
      </w:r>
      <w:r w:rsidRPr="00587611">
        <w:rPr>
          <w:rFonts w:ascii="Times New Roman" w:hAnsi="Times New Roman" w:cs="Times New Roman"/>
          <w:sz w:val="24"/>
          <w:szCs w:val="24"/>
        </w:rPr>
        <w:t>целевых субсидий, предоставляемых бюджетным и автономным учреждениям по виду расходов 612 «</w:t>
      </w:r>
      <w:r w:rsidRPr="00587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бюджетным учреждениям на иные цели» </w:t>
      </w:r>
      <w:r w:rsidRPr="00587611">
        <w:rPr>
          <w:rFonts w:ascii="Times New Roman" w:hAnsi="Times New Roman" w:cs="Times New Roman"/>
          <w:sz w:val="24"/>
          <w:szCs w:val="24"/>
        </w:rPr>
        <w:t xml:space="preserve"> и 622 «</w:t>
      </w:r>
      <w:r w:rsidRPr="0058761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автономным учреждениям на иные цели</w:t>
      </w:r>
      <w:r w:rsidRPr="00587611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587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76E" w:rsidRPr="005876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2. Бюджетному отделу (Лунева Н.В.) направить настоящий Приказ главным распорядителям бюджетных средств и в администрации муниципальных образований поселений Приволжского района.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3.Рекомендовать </w:t>
      </w:r>
      <w:r w:rsidR="00D1325B" w:rsidRPr="00587611">
        <w:rPr>
          <w:rFonts w:ascii="Times New Roman" w:hAnsi="Times New Roman" w:cs="Times New Roman"/>
          <w:sz w:val="24"/>
          <w:szCs w:val="24"/>
        </w:rPr>
        <w:t>администрациям муниципальных образований</w:t>
      </w:r>
      <w:r w:rsidRPr="00587611">
        <w:rPr>
          <w:rFonts w:ascii="Times New Roman" w:hAnsi="Times New Roman" w:cs="Times New Roman"/>
          <w:sz w:val="24"/>
          <w:szCs w:val="24"/>
        </w:rPr>
        <w:t xml:space="preserve"> поселений Приволжского района принять аналогичный Порядок для формирования программного бюджета на территории сельского поселения.</w:t>
      </w:r>
    </w:p>
    <w:p w:rsidR="00587611" w:rsidRPr="00587611" w:rsidRDefault="00587611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4. Приказ Финансового управления муниципального образования «Приволжский район» от 19.09.201</w:t>
      </w:r>
      <w:r w:rsidR="007B36A1">
        <w:rPr>
          <w:rFonts w:ascii="Times New Roman" w:hAnsi="Times New Roman" w:cs="Times New Roman"/>
          <w:sz w:val="24"/>
          <w:szCs w:val="24"/>
        </w:rPr>
        <w:t>4</w:t>
      </w:r>
      <w:r w:rsidR="00EE247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87611">
        <w:rPr>
          <w:rFonts w:ascii="Times New Roman" w:hAnsi="Times New Roman" w:cs="Times New Roman"/>
          <w:sz w:val="24"/>
          <w:szCs w:val="24"/>
        </w:rPr>
        <w:t xml:space="preserve"> № 33 «О порядке применения бюджетной классификации Российской Федерации в части, относящейся к бюджету муниципального образования «Приволжский район» считать </w:t>
      </w:r>
      <w:proofErr w:type="gramStart"/>
      <w:r w:rsidRPr="00587611"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 w:rsidRPr="00587611">
        <w:rPr>
          <w:rFonts w:ascii="Times New Roman" w:hAnsi="Times New Roman" w:cs="Times New Roman"/>
          <w:sz w:val="24"/>
          <w:szCs w:val="24"/>
        </w:rPr>
        <w:t xml:space="preserve"> силу.</w:t>
      </w:r>
    </w:p>
    <w:p w:rsidR="00FC081F" w:rsidRPr="00587611" w:rsidRDefault="00587611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5</w:t>
      </w:r>
      <w:r w:rsidR="00FC081F" w:rsidRPr="00587611">
        <w:rPr>
          <w:rFonts w:ascii="Times New Roman" w:hAnsi="Times New Roman" w:cs="Times New Roman"/>
          <w:sz w:val="24"/>
          <w:szCs w:val="24"/>
        </w:rPr>
        <w:t>. Настоящий Приказ  вступает в силу с 01.01.201</w:t>
      </w:r>
      <w:r w:rsidR="0057376E" w:rsidRPr="00587611">
        <w:rPr>
          <w:rFonts w:ascii="Times New Roman" w:hAnsi="Times New Roman" w:cs="Times New Roman"/>
          <w:sz w:val="24"/>
          <w:szCs w:val="24"/>
        </w:rPr>
        <w:t>6</w:t>
      </w:r>
      <w:r w:rsidR="00EE2471">
        <w:rPr>
          <w:rFonts w:ascii="Times New Roman" w:hAnsi="Times New Roman" w:cs="Times New Roman"/>
          <w:sz w:val="24"/>
          <w:szCs w:val="24"/>
        </w:rPr>
        <w:t xml:space="preserve">года </w:t>
      </w:r>
      <w:r w:rsidR="00FC081F" w:rsidRPr="00587611">
        <w:rPr>
          <w:rFonts w:ascii="Times New Roman" w:hAnsi="Times New Roman" w:cs="Times New Roman"/>
          <w:sz w:val="24"/>
          <w:szCs w:val="24"/>
        </w:rPr>
        <w:t>и применяется к правоотношениям, возникшим при составлении и исполнении бюджета  муниципального образования «Приволжский район», начиная с бюджетов на 201</w:t>
      </w:r>
      <w:r w:rsidR="0057376E" w:rsidRPr="00587611">
        <w:rPr>
          <w:rFonts w:ascii="Times New Roman" w:hAnsi="Times New Roman" w:cs="Times New Roman"/>
          <w:sz w:val="24"/>
          <w:szCs w:val="24"/>
        </w:rPr>
        <w:t>6</w:t>
      </w:r>
      <w:r w:rsidR="00FC081F" w:rsidRPr="00587611">
        <w:rPr>
          <w:rFonts w:ascii="Times New Roman" w:hAnsi="Times New Roman" w:cs="Times New Roman"/>
          <w:sz w:val="24"/>
          <w:szCs w:val="24"/>
        </w:rPr>
        <w:t xml:space="preserve"> год (на 201</w:t>
      </w:r>
      <w:r w:rsidR="0057376E" w:rsidRPr="00587611">
        <w:rPr>
          <w:rFonts w:ascii="Times New Roman" w:hAnsi="Times New Roman" w:cs="Times New Roman"/>
          <w:sz w:val="24"/>
          <w:szCs w:val="24"/>
        </w:rPr>
        <w:t>6</w:t>
      </w:r>
      <w:r w:rsidR="00FC081F" w:rsidRPr="00587611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57376E" w:rsidRPr="00587611">
        <w:rPr>
          <w:rFonts w:ascii="Times New Roman" w:hAnsi="Times New Roman" w:cs="Times New Roman"/>
          <w:sz w:val="24"/>
          <w:szCs w:val="24"/>
        </w:rPr>
        <w:t>7</w:t>
      </w:r>
      <w:r w:rsidR="00FC081F" w:rsidRPr="00587611">
        <w:rPr>
          <w:rFonts w:ascii="Times New Roman" w:hAnsi="Times New Roman" w:cs="Times New Roman"/>
          <w:sz w:val="24"/>
          <w:szCs w:val="24"/>
        </w:rPr>
        <w:t xml:space="preserve"> и 201</w:t>
      </w:r>
      <w:r w:rsidR="0057376E" w:rsidRPr="00587611">
        <w:rPr>
          <w:rFonts w:ascii="Times New Roman" w:hAnsi="Times New Roman" w:cs="Times New Roman"/>
          <w:sz w:val="24"/>
          <w:szCs w:val="24"/>
        </w:rPr>
        <w:t>8</w:t>
      </w:r>
      <w:r w:rsidR="00FC081F" w:rsidRPr="00587611">
        <w:rPr>
          <w:rFonts w:ascii="Times New Roman" w:hAnsi="Times New Roman" w:cs="Times New Roman"/>
          <w:sz w:val="24"/>
          <w:szCs w:val="24"/>
        </w:rPr>
        <w:t>7 годов).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211F7A" w:rsidP="00211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Начальник финансового управления                                                                        Ф.А.Алиев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081F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2471" w:rsidRPr="00587611" w:rsidRDefault="00EE2471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«Приволжский район»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B964A1" w:rsidRPr="00587611">
        <w:rPr>
          <w:rFonts w:ascii="Times New Roman" w:hAnsi="Times New Roman" w:cs="Times New Roman"/>
          <w:sz w:val="24"/>
          <w:szCs w:val="24"/>
        </w:rPr>
        <w:t>О</w:t>
      </w:r>
      <w:r w:rsidRPr="00587611">
        <w:rPr>
          <w:rFonts w:ascii="Times New Roman" w:hAnsi="Times New Roman" w:cs="Times New Roman"/>
          <w:sz w:val="24"/>
          <w:szCs w:val="24"/>
        </w:rPr>
        <w:t>т</w:t>
      </w:r>
      <w:r w:rsidR="00B964A1" w:rsidRPr="00587611">
        <w:rPr>
          <w:rFonts w:ascii="Times New Roman" w:hAnsi="Times New Roman" w:cs="Times New Roman"/>
          <w:sz w:val="24"/>
          <w:szCs w:val="24"/>
        </w:rPr>
        <w:t xml:space="preserve"> </w:t>
      </w:r>
      <w:r w:rsidR="003B3D85" w:rsidRPr="00587611">
        <w:rPr>
          <w:rFonts w:ascii="Times New Roman" w:hAnsi="Times New Roman" w:cs="Times New Roman"/>
          <w:sz w:val="24"/>
          <w:szCs w:val="24"/>
        </w:rPr>
        <w:t xml:space="preserve">            2015</w:t>
      </w:r>
      <w:r w:rsidRPr="00587611">
        <w:rPr>
          <w:rFonts w:ascii="Times New Roman" w:hAnsi="Times New Roman" w:cs="Times New Roman"/>
          <w:sz w:val="24"/>
          <w:szCs w:val="24"/>
        </w:rPr>
        <w:t xml:space="preserve"> г. N 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7611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7611">
        <w:rPr>
          <w:rFonts w:ascii="Times New Roman" w:hAnsi="Times New Roman" w:cs="Times New Roman"/>
          <w:bCs/>
          <w:sz w:val="24"/>
          <w:szCs w:val="24"/>
        </w:rPr>
        <w:t>ПРИМЕНЕНИЯ БЮДЖЕТНОЙ КЛАССИФИКАЦИИ РОССИЙСКОЙ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7611">
        <w:rPr>
          <w:rFonts w:ascii="Times New Roman" w:hAnsi="Times New Roman" w:cs="Times New Roman"/>
          <w:bCs/>
          <w:sz w:val="24"/>
          <w:szCs w:val="24"/>
        </w:rPr>
        <w:t>ФЕДЕРАЦИИ В ЧАСТИ, ОТНОСЯЩЕЙСЯ К БЮДЖЕТУ МУНИЦИПАЛЬНОГО ОБРАЗОВАНИЯ «ПРИВОЛЖСКИЙ РАЙОН»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87611">
        <w:rPr>
          <w:rFonts w:ascii="Times New Roman" w:hAnsi="Times New Roman" w:cs="Times New Roman"/>
          <w:sz w:val="24"/>
          <w:szCs w:val="24"/>
        </w:rPr>
        <w:t>Настоящий Порядок применения бюджетной классификации Российской Федерации в части, относящейся к бюджету муниципального образования «Приволжский район» (далее - Порядок), определяет перечень и правила применения целевых статей бюджетной классификации расходов и обеспечивает единый подход к отражению расходов бюджета муниципального образования «Приволжский район» на 201</w:t>
      </w:r>
      <w:r w:rsidR="00FE20A3" w:rsidRPr="00587611">
        <w:rPr>
          <w:rFonts w:ascii="Times New Roman" w:hAnsi="Times New Roman" w:cs="Times New Roman"/>
          <w:sz w:val="24"/>
          <w:szCs w:val="24"/>
        </w:rPr>
        <w:t>6</w:t>
      </w:r>
      <w:r w:rsidRPr="00587611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FE20A3" w:rsidRPr="00587611">
        <w:rPr>
          <w:rFonts w:ascii="Times New Roman" w:hAnsi="Times New Roman" w:cs="Times New Roman"/>
          <w:sz w:val="24"/>
          <w:szCs w:val="24"/>
        </w:rPr>
        <w:t>7</w:t>
      </w:r>
      <w:r w:rsidRPr="00587611">
        <w:rPr>
          <w:rFonts w:ascii="Times New Roman" w:hAnsi="Times New Roman" w:cs="Times New Roman"/>
          <w:sz w:val="24"/>
          <w:szCs w:val="24"/>
        </w:rPr>
        <w:t xml:space="preserve"> и 201</w:t>
      </w:r>
      <w:r w:rsidR="00FE20A3" w:rsidRPr="00587611">
        <w:rPr>
          <w:rFonts w:ascii="Times New Roman" w:hAnsi="Times New Roman" w:cs="Times New Roman"/>
          <w:sz w:val="24"/>
          <w:szCs w:val="24"/>
        </w:rPr>
        <w:t>8</w:t>
      </w:r>
      <w:r w:rsidRPr="00587611">
        <w:rPr>
          <w:rFonts w:ascii="Times New Roman" w:hAnsi="Times New Roman" w:cs="Times New Roman"/>
          <w:sz w:val="24"/>
          <w:szCs w:val="24"/>
        </w:rPr>
        <w:t xml:space="preserve"> годов.</w:t>
      </w:r>
      <w:proofErr w:type="gramEnd"/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2. Настоящий Порядок устанавливает: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муниципального образования «Приволжский район» и </w:t>
      </w:r>
      <w:r w:rsidR="003B3D85" w:rsidRPr="00587611">
        <w:rPr>
          <w:rFonts w:ascii="Times New Roman" w:hAnsi="Times New Roman" w:cs="Times New Roman"/>
          <w:sz w:val="24"/>
          <w:szCs w:val="24"/>
        </w:rPr>
        <w:t xml:space="preserve">(или) </w:t>
      </w:r>
      <w:proofErr w:type="spellStart"/>
      <w:r w:rsidRPr="00587611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587611">
        <w:rPr>
          <w:rFonts w:ascii="Times New Roman" w:hAnsi="Times New Roman" w:cs="Times New Roman"/>
          <w:sz w:val="24"/>
          <w:szCs w:val="24"/>
        </w:rPr>
        <w:t xml:space="preserve"> направлений деятельности органов местного самоуправления (далее - </w:t>
      </w:r>
      <w:proofErr w:type="spellStart"/>
      <w:r w:rsidRPr="00587611">
        <w:rPr>
          <w:rFonts w:ascii="Times New Roman" w:hAnsi="Times New Roman" w:cs="Times New Roman"/>
          <w:sz w:val="24"/>
          <w:szCs w:val="24"/>
        </w:rPr>
        <w:t>непрограммные</w:t>
      </w:r>
      <w:proofErr w:type="spellEnd"/>
      <w:r w:rsidRPr="00587611">
        <w:rPr>
          <w:rFonts w:ascii="Times New Roman" w:hAnsi="Times New Roman" w:cs="Times New Roman"/>
          <w:sz w:val="24"/>
          <w:szCs w:val="24"/>
        </w:rPr>
        <w:t xml:space="preserve"> направления деятельности);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перечень, коды и правила применения целевых статей бюджетной классификации расходов в части, относящейся к бюджету муниципального образования «Приволжский район» (далее - расходов бюджетов);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наименования направлений расходов, увязываемых с целевыми статьями подпрограмм муниципальных программ, порядок применения которых установлен </w:t>
      </w:r>
      <w:hyperlink r:id="rId6" w:history="1">
        <w:r w:rsidRPr="00587611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87611">
        <w:rPr>
          <w:rFonts w:ascii="Times New Roman" w:hAnsi="Times New Roman" w:cs="Times New Roman"/>
          <w:sz w:val="24"/>
          <w:szCs w:val="24"/>
        </w:rPr>
        <w:t xml:space="preserve"> Министерства финансов Российской Федерации от 1 июля 2013 года N 65н "Об утверждении Указаний о порядке применения бюджетной классификации Российской Федерации".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3. Структура кода целевой статьи расходов бюджета муниципального образования «Приволжский район» включает следующие составные части (таблица 1):</w:t>
      </w:r>
    </w:p>
    <w:p w:rsidR="00FE20A3" w:rsidRPr="00587611" w:rsidRDefault="00FE20A3" w:rsidP="00FE20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код программного (</w:t>
      </w:r>
      <w:proofErr w:type="spellStart"/>
      <w:r w:rsidRPr="00587611">
        <w:rPr>
          <w:rFonts w:ascii="Times New Roman" w:hAnsi="Times New Roman" w:cs="Times New Roman"/>
          <w:sz w:val="24"/>
          <w:szCs w:val="24"/>
        </w:rPr>
        <w:t>непрограммного</w:t>
      </w:r>
      <w:proofErr w:type="spellEnd"/>
      <w:r w:rsidRPr="00587611">
        <w:rPr>
          <w:rFonts w:ascii="Times New Roman" w:hAnsi="Times New Roman" w:cs="Times New Roman"/>
          <w:sz w:val="24"/>
          <w:szCs w:val="24"/>
        </w:rPr>
        <w:t xml:space="preserve">) направления расходов (8 - 9 разряды кода классификации расходов бюджетов), предназначенный для кодирования муниципальных программ и ведомственных целевых программ, </w:t>
      </w:r>
      <w:proofErr w:type="spellStart"/>
      <w:r w:rsidRPr="00587611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587611">
        <w:rPr>
          <w:rFonts w:ascii="Times New Roman" w:hAnsi="Times New Roman" w:cs="Times New Roman"/>
          <w:sz w:val="24"/>
          <w:szCs w:val="24"/>
        </w:rPr>
        <w:t xml:space="preserve"> направлений деятельности органов местного самоуправления, учреждений образования и культуры, указанных в ведомственной структуре расходов бюджета муниципального образования «Приволжский район»;</w:t>
      </w:r>
    </w:p>
    <w:p w:rsidR="00FE20A3" w:rsidRPr="00587611" w:rsidRDefault="00FE20A3" w:rsidP="00FE20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код подпрограммы (10 разряд кода классификации расходов бюджетов), предназначенный для кодирования подпрограмм муниципальных программ, предусмотренных в рамках муниципальных программ, а также ведомственных целевых программ в рамках </w:t>
      </w:r>
      <w:proofErr w:type="spellStart"/>
      <w:r w:rsidRPr="00587611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587611">
        <w:rPr>
          <w:rFonts w:ascii="Times New Roman" w:hAnsi="Times New Roman" w:cs="Times New Roman"/>
          <w:sz w:val="24"/>
          <w:szCs w:val="24"/>
        </w:rPr>
        <w:t xml:space="preserve"> направлений деятельности муниципальных органов;</w:t>
      </w:r>
    </w:p>
    <w:p w:rsidR="00FE20A3" w:rsidRPr="00587611" w:rsidRDefault="00FE20A3" w:rsidP="00FE20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код основного мероприятия (11 - 12 разряды кода классификации расходов бюджетов), предназначенный для кодирования основных мероприятий (ведомственных целевых программ) в рамках подпрограмм муниципальных программ, подпрограмм ведомственных целевых программ;</w:t>
      </w:r>
    </w:p>
    <w:p w:rsidR="00FE20A3" w:rsidRPr="00587611" w:rsidRDefault="00FE20A3" w:rsidP="00FE20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FE20A3" w:rsidRPr="00587611" w:rsidRDefault="00FE20A3" w:rsidP="00FE20A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E20A3" w:rsidRPr="00587611" w:rsidRDefault="00FE20A3" w:rsidP="00FE20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FE20A3" w:rsidRPr="00587611" w:rsidRDefault="00FE20A3" w:rsidP="00FE20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40"/>
        <w:gridCol w:w="1260"/>
        <w:gridCol w:w="1470"/>
        <w:gridCol w:w="975"/>
        <w:gridCol w:w="992"/>
        <w:gridCol w:w="709"/>
        <w:gridCol w:w="709"/>
        <w:gridCol w:w="567"/>
        <w:gridCol w:w="709"/>
        <w:gridCol w:w="708"/>
      </w:tblGrid>
      <w:tr w:rsidR="00FE20A3" w:rsidRPr="00587611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</w:tr>
      <w:tr w:rsidR="00FE20A3" w:rsidRPr="00587611"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Программное (</w:t>
            </w:r>
            <w:proofErr w:type="spellStart"/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непрограммное</w:t>
            </w:r>
            <w:proofErr w:type="spellEnd"/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) направление расходов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FE20A3" w:rsidRPr="0058761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587611" w:rsidRDefault="00FE2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FC081F" w:rsidRPr="00587611" w:rsidRDefault="00FC081F" w:rsidP="00FE2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4. Целевым статьям бюджета муниципального образования «Приволжский район</w:t>
      </w:r>
      <w:proofErr w:type="gramStart"/>
      <w:r w:rsidRPr="00587611">
        <w:rPr>
          <w:rFonts w:ascii="Times New Roman" w:hAnsi="Times New Roman" w:cs="Times New Roman"/>
          <w:sz w:val="24"/>
          <w:szCs w:val="24"/>
        </w:rPr>
        <w:t>»п</w:t>
      </w:r>
      <w:proofErr w:type="gramEnd"/>
      <w:r w:rsidRPr="00587611">
        <w:rPr>
          <w:rFonts w:ascii="Times New Roman" w:hAnsi="Times New Roman" w:cs="Times New Roman"/>
          <w:sz w:val="24"/>
          <w:szCs w:val="24"/>
        </w:rPr>
        <w:t>рисваиваются уникальные коды, сформированные с применением буквенно-цифрового ряда: 0, 1, 2, 3, 4, 5, 6, 7, 8, 9, Б, Г, Д, Ж, И, Л, П, Ф, Ц, Ч, Ш, Щ, Э, Ю, Я.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5. Наименования целевых статей бюджета муниципального образования «Приволжский район» устанавливаются финансовым управлением муниципального образования «Приволжский район» и характеризуют направление бюджетных ассигнований на реализацию:</w:t>
      </w:r>
    </w:p>
    <w:p w:rsidR="00FC081F" w:rsidRPr="00587611" w:rsidRDefault="00FE20A3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м</w:t>
      </w:r>
      <w:r w:rsidR="00FC081F" w:rsidRPr="00587611">
        <w:rPr>
          <w:rFonts w:ascii="Times New Roman" w:hAnsi="Times New Roman" w:cs="Times New Roman"/>
          <w:sz w:val="24"/>
          <w:szCs w:val="24"/>
        </w:rPr>
        <w:t xml:space="preserve">униципальных программ муниципального образования «Приволжский район», ведомственных целевых программ, не вошедших в муниципальные программы муниципального образования «Приволжский район», и </w:t>
      </w:r>
      <w:proofErr w:type="spellStart"/>
      <w:r w:rsidR="00FC081F" w:rsidRPr="00587611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="00FC081F" w:rsidRPr="00587611">
        <w:rPr>
          <w:rFonts w:ascii="Times New Roman" w:hAnsi="Times New Roman" w:cs="Times New Roman"/>
          <w:sz w:val="24"/>
          <w:szCs w:val="24"/>
        </w:rPr>
        <w:t xml:space="preserve"> направлений деятельности;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подпрограмм  муниципальных программ муниципального образования «Приволжский район» (основных мероприятий), ведомственных целевых программ в составе муниципальных  программ;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направлений расходов.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6. Увязка универсальных направлений расходов с подпрограммой (основным мероприятием) муниципальной программы (ведомственной целевой программы) муниципального образования «Приволжский район</w:t>
      </w:r>
      <w:proofErr w:type="gramStart"/>
      <w:r w:rsidRPr="00587611">
        <w:rPr>
          <w:rFonts w:ascii="Times New Roman" w:hAnsi="Times New Roman" w:cs="Times New Roman"/>
          <w:sz w:val="24"/>
          <w:szCs w:val="24"/>
        </w:rPr>
        <w:t>»у</w:t>
      </w:r>
      <w:proofErr w:type="gramEnd"/>
      <w:r w:rsidRPr="00587611">
        <w:rPr>
          <w:rFonts w:ascii="Times New Roman" w:hAnsi="Times New Roman" w:cs="Times New Roman"/>
          <w:sz w:val="24"/>
          <w:szCs w:val="24"/>
        </w:rPr>
        <w:t>станавливается по следующей структуре кода целевой статьи:</w:t>
      </w: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7088"/>
      </w:tblGrid>
      <w:tr w:rsidR="00FC081F" w:rsidRPr="00587611" w:rsidTr="008170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81F" w:rsidRPr="00587611" w:rsidRDefault="00FC081F" w:rsidP="0081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ХХ 0</w:t>
            </w:r>
            <w:r w:rsidR="00FE20A3"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 0000</w:t>
            </w:r>
            <w:r w:rsidR="00125BC8" w:rsidRPr="005876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81F" w:rsidRPr="00587611" w:rsidRDefault="00FC081F" w:rsidP="0081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(ведомственная целевая программа) муниципального образования «Приволжский район»;</w:t>
            </w:r>
          </w:p>
        </w:tc>
      </w:tr>
      <w:tr w:rsidR="00FC081F" w:rsidRPr="00587611" w:rsidTr="008170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81F" w:rsidRPr="00587611" w:rsidRDefault="00FC081F" w:rsidP="0081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ХХ Х </w:t>
            </w:r>
            <w:r w:rsidR="00125BC8"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125BC8" w:rsidRPr="005876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81F" w:rsidRPr="00587611" w:rsidRDefault="00FC081F" w:rsidP="003B3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(ведомственной целевой программы) муниципального образования «Пр</w:t>
            </w:r>
            <w:r w:rsidR="00125BC8"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иволжский район» - </w:t>
            </w: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код, сформированный с применением буквенно-цифрового ряда: 1, 2, 3, 4, 5, 6, 7, 8, 9, Б, Г, Д, Е, Ж, И, </w:t>
            </w:r>
            <w:proofErr w:type="gramStart"/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, Ф, Ц, Ч, Ш, Щ, Э, Ю, Я;</w:t>
            </w:r>
          </w:p>
        </w:tc>
      </w:tr>
      <w:tr w:rsidR="00125BC8" w:rsidRPr="00587611" w:rsidTr="008170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5BC8" w:rsidRPr="00587611" w:rsidRDefault="00125BC8" w:rsidP="00125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ХХ Х  ХХ 00000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5BC8" w:rsidRPr="00587611" w:rsidRDefault="00125BC8" w:rsidP="00125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муниципальной программы (ведомственной целевой программы) муниципального образования «Приволжский район» - уникальный код, сформированный с применением буквенно-цифрового ряда: 1, 2, 3, 4, 5, 6, 7, 8, 9, Б, Г, Д, Е, Ж, И, </w:t>
            </w:r>
            <w:proofErr w:type="gramStart"/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, Ф, Ц, Ч, Ш, Щ, Э, Ю, Я;</w:t>
            </w:r>
          </w:p>
        </w:tc>
      </w:tr>
      <w:tr w:rsidR="00125BC8" w:rsidRPr="00587611" w:rsidTr="008170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5BC8" w:rsidRPr="00587611" w:rsidRDefault="00125BC8" w:rsidP="00125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ХХ Х ХХ ХХХХХ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5BC8" w:rsidRPr="00587611" w:rsidRDefault="00125BC8" w:rsidP="0081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 на реализацию подпрограммы (основного мероприятия) муниципальной программы (ведомственной целевой программы)  муниципального образования «Приволжский район».</w:t>
            </w:r>
          </w:p>
        </w:tc>
      </w:tr>
    </w:tbl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81F" w:rsidRPr="00587611" w:rsidRDefault="00FC081F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7611" w:rsidRPr="00587611" w:rsidRDefault="00587611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7611" w:rsidRPr="00587611" w:rsidRDefault="00587611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2612" w:rsidRPr="00587611" w:rsidRDefault="007A2612" w:rsidP="007A26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7A2612" w:rsidRPr="00587611" w:rsidRDefault="007A2612" w:rsidP="007A26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7A2612" w:rsidRPr="00587611" w:rsidRDefault="007A2612" w:rsidP="007A26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7A2612" w:rsidRPr="00587611" w:rsidRDefault="007A2612" w:rsidP="007A26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«Приволжский район»</w:t>
      </w:r>
    </w:p>
    <w:p w:rsidR="007A2612" w:rsidRPr="00587611" w:rsidRDefault="007A2612" w:rsidP="007A26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               2015 г. N </w:t>
      </w:r>
    </w:p>
    <w:p w:rsidR="007A2612" w:rsidRPr="00587611" w:rsidRDefault="007A2612" w:rsidP="00FC0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2612" w:rsidRPr="00587611" w:rsidRDefault="007A2612" w:rsidP="007A26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Перечень кодов целевых статей бюджетной классификации расходов для отражения расходов бюджета муниципального образования «Приволжский район»</w:t>
      </w:r>
    </w:p>
    <w:p w:rsidR="007A2612" w:rsidRPr="00587611" w:rsidRDefault="007A2612" w:rsidP="00F61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CDC" w:rsidRPr="00587611" w:rsidRDefault="00F61CDC" w:rsidP="00F61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9" w:type="dxa"/>
        <w:tblInd w:w="95" w:type="dxa"/>
        <w:tblLook w:val="04A0"/>
      </w:tblPr>
      <w:tblGrid>
        <w:gridCol w:w="7668"/>
        <w:gridCol w:w="1701"/>
      </w:tblGrid>
      <w:tr w:rsidR="00F61CDC" w:rsidRPr="00587611" w:rsidTr="00F02953">
        <w:trPr>
          <w:trHeight w:val="225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целевой статьи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внедрению федеральных государственных образовательных стандартов </w:t>
            </w:r>
            <w:proofErr w:type="gramStart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ФГОС )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выявлению и развитию одаренных детей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01 1 00 70030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социализации учащихся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01 1 00 70050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этнокультурно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компонент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01 1 00 70060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рочи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01 1 00 70070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учащимся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01 1 00 80010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"Дорожной карты" в рамках подпрограммы "Развитие дошкольного,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01 1 00 70080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01 2 00 70190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01 2 00 70260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01 3 00 70090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01 3 00 70100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01 3 00 70110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01 3 00 70120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01 3 00 70130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01 3 00 80010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01 3 00 80020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01 4 00 10230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01 4 00 20010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строительство объектов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01 4 00 40010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01 4 00 70140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материально-технической базы образовательных учреждений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01 5 00 20010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01 5 00 70150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01 5 00 70160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информатизации образовательных организаций в рамках  подпрограммы "Создание безопасной среды в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01 5 00 70170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01 5 00 70180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01 5 00 90010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01 6 00 00010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01 6 00 10220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01 6 00 10240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 публично-нормативным обязательствам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01 6 00 60220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муниципальных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02 1 00 90010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оснащенности муниципальных учреждений культуры специальным оборудованием и современными материально-техническими средствами в рамках подпрограммы "Развитие культуры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029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02 1  00 20010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02 1 00 70200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творческих коллективов муниципальных учреждений культуры района в проектах межрегионального, всероссийского и международного уровней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02 1 00 70210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02 1 00 70220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02 2 00 10260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приведению в нормативное техническое состояние объектов недвижимого имущества муниципального образования «Приволжский район»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02 2 00 90010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сфере культуры и искусства</w:t>
            </w:r>
            <w:r w:rsidR="00F15E5D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02 3 00 70240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02 3 00 70250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02 4 00 10260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02 4 00 70260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подписки на периодические издания для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02 4 00 70270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02 5 00 70280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национальных, религиозных общественных организаций в сфере развития межэтнических отношений и сохранения этнокультуры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02 5 00 70290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03 1 00 70910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03 2 00 70910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03 2 00 10260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03 3 00 70910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03 4 00 70910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03 5 00 00000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15E5D" w:rsidP="00F15E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03 5 00 70910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1A13C2" w:rsidP="001A13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подпрограммы  «Дополнительные меры социальной поддержки инвалидов и участников ВОВ 1941-1945 </w:t>
            </w:r>
            <w:proofErr w:type="spellStart"/>
            <w:proofErr w:type="gramStart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приравненных к ним лиц, семей погибших (умерших) инвалидов, участников ВОВ, ветеранов боевых действий в Приволжском районе»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04 1 00 80010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</w:tr>
      <w:tr w:rsidR="00F61CDC" w:rsidRPr="00587611" w:rsidTr="00F02953">
        <w:trPr>
          <w:trHeight w:val="66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04 2 00 80010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</w:t>
            </w:r>
            <w:proofErr w:type="gram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04 2 00 80020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04 2 00 80030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почетным гражданам в рамках подпрограммы 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04 3 00 80010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1A13C2" w:rsidP="001A13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 "Оказание единовременной  материальной помощи гражданам, попавшим в трудную жизненную ситуацию, проживающим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04 4 00 80010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</w:tr>
      <w:tr w:rsidR="00F61CDC" w:rsidRPr="00587611" w:rsidTr="00F02953">
        <w:trPr>
          <w:trHeight w:val="96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служебного муниципального жилищного фонда, предоставляемого по договорам найма</w:t>
            </w:r>
            <w:r w:rsidR="001A13C2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</w:t>
            </w:r>
            <w:r w:rsidR="001A13C2"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04 5 00 22220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05 1 00 70320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05 1 00 70330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05 1 00 70340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05 1 00 70350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08175F" w:rsidP="0008175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05 2 00 70370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05 3 00 04080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разводящих сетей водопроводов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05 3 00 40030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сетей водоснабжения 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05 3 00 40080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газовых сетей 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05 3 00 40090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социально-культурной сферы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05 3 00 40130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ПСД на строительство объектов социально-культурной сферы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05 3 00 40140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E43C34" w:rsidP="00E43C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повышению инвестиционной привлекательности 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06 1 00 11000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06 1 00 70010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на государственный учет и получение технических условий для инженерного обустройства земельных участков</w:t>
            </w:r>
            <w:r w:rsidR="00CD2755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06 1 00 70020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разработки проектно-сметной документации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06 1 00 70030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06 2 00 70040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</w:tr>
      <w:tr w:rsidR="00F61CDC" w:rsidRPr="00587611" w:rsidTr="00F02953">
        <w:trPr>
          <w:trHeight w:val="84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06 3 00 70640</w:t>
            </w:r>
          </w:p>
        </w:tc>
      </w:tr>
      <w:tr w:rsidR="00F61CDC" w:rsidRPr="00587611" w:rsidTr="00F02953">
        <w:trPr>
          <w:trHeight w:val="409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</w:tr>
      <w:tr w:rsidR="00F61CDC" w:rsidRPr="00587611" w:rsidTr="00F02953">
        <w:trPr>
          <w:trHeight w:val="55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07 1 00 70090</w:t>
            </w:r>
          </w:p>
        </w:tc>
      </w:tr>
      <w:tr w:rsidR="00F61CDC" w:rsidRPr="00587611" w:rsidTr="00F02953">
        <w:trPr>
          <w:trHeight w:val="61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07 1 00 70120</w:t>
            </w:r>
          </w:p>
        </w:tc>
      </w:tr>
      <w:tr w:rsidR="00F61CDC" w:rsidRPr="00587611" w:rsidTr="00F02953">
        <w:trPr>
          <w:trHeight w:val="54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07 1 00 40090</w:t>
            </w:r>
          </w:p>
        </w:tc>
      </w:tr>
      <w:tr w:rsidR="00F61CDC" w:rsidRPr="00587611" w:rsidTr="00F02953">
        <w:trPr>
          <w:trHeight w:val="7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07 1 00 70100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</w:tr>
      <w:tr w:rsidR="00F61CDC" w:rsidRPr="00587611" w:rsidTr="00F02953">
        <w:trPr>
          <w:trHeight w:val="78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CD2755" w:rsidP="00CD275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07 2 00 70130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«Энергосбережение и повышение энергетической эффективности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B804BF" w:rsidP="00B804B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CD2755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энергосбережению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рамках подпрограммы "Энергосбережение и повышение энергетической эффективности в Приволжском районе"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07 3 00 70140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02953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07 4 00 00000</w:t>
            </w:r>
            <w:r w:rsidR="00F61CDC"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A48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07 4 00 9</w:t>
            </w:r>
            <w:r w:rsidR="00FA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07 5 00 00000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3C479C" w:rsidP="003C479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по улучшению экологической обстановки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07 5 00 70150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07 6 00 00000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3C479C" w:rsidP="003C479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07 6 00 00000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07 7 00 00000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«ПИР»</w:t>
            </w:r>
            <w:r w:rsidR="003C479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07 7 00 10310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муниципального бюджетного учреждения  «БТИ»</w:t>
            </w:r>
            <w:r w:rsidR="003C479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 в рамках подпрограммы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07 7 00 10320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B804BF" w:rsidP="00B804B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стимулированию жилищного строительства</w:t>
            </w:r>
            <w:r w:rsidR="003C479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рамках подпрограммы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07 7 00 10330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B804BF" w:rsidP="00B804B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созданию </w:t>
            </w:r>
            <w:proofErr w:type="spellStart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геоинформационной</w:t>
            </w:r>
            <w:proofErr w:type="spellEnd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</w:t>
            </w:r>
            <w:proofErr w:type="gramStart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мониторинга полноты учёта объектов недвижимости</w:t>
            </w:r>
            <w:proofErr w:type="gramEnd"/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  <w:r w:rsidR="000F5DA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07 7 00 70370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08 1 00 70380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DD0D52" w:rsidP="00DD0D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F61CDC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08 2 00 70380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</w:t>
            </w:r>
            <w:proofErr w:type="gram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09 0 00 00070</w:t>
            </w:r>
          </w:p>
        </w:tc>
      </w:tr>
      <w:tr w:rsidR="00F61CDC" w:rsidRPr="00587611" w:rsidTr="00F02953">
        <w:trPr>
          <w:trHeight w:val="791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09 0 00 00060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09 0 00 00050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09 0 00 00030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09 0 00 10220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</w:t>
            </w:r>
            <w:proofErr w:type="gram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09 0 </w:t>
            </w:r>
            <w:proofErr w:type="spellStart"/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70300</w:t>
            </w:r>
          </w:p>
        </w:tc>
      </w:tr>
      <w:tr w:rsidR="00F61CDC" w:rsidRPr="00587611" w:rsidTr="00F02953">
        <w:trPr>
          <w:trHeight w:val="11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09 0 00 70310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</w:t>
            </w:r>
            <w:proofErr w:type="spell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обшественных</w:t>
            </w:r>
            <w:proofErr w:type="spell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09 0 00 70320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09 0 00 80010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09 0 00 80040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</w:t>
            </w:r>
            <w:proofErr w:type="gram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10 0 00 00010</w:t>
            </w:r>
          </w:p>
        </w:tc>
      </w:tr>
      <w:tr w:rsidR="00F61CDC" w:rsidRPr="00587611" w:rsidTr="00F02953">
        <w:trPr>
          <w:trHeight w:val="69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10 0 00 10000</w:t>
            </w:r>
          </w:p>
        </w:tc>
      </w:tr>
      <w:tr w:rsidR="00F61CDC" w:rsidRPr="00587611" w:rsidTr="00F02953">
        <w:trPr>
          <w:trHeight w:val="5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платежи по муниципальному долгу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10 0 00 20000</w:t>
            </w:r>
          </w:p>
        </w:tc>
      </w:tr>
      <w:tr w:rsidR="00F61CDC" w:rsidRPr="00587611" w:rsidTr="00F02953">
        <w:trPr>
          <w:trHeight w:val="392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10 0 00 51180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10 0 00 60110</w:t>
            </w:r>
          </w:p>
        </w:tc>
      </w:tr>
      <w:tr w:rsidR="00F61CDC" w:rsidRPr="00587611" w:rsidTr="00F02953">
        <w:trPr>
          <w:trHeight w:val="793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10 0 00 90080</w:t>
            </w:r>
          </w:p>
        </w:tc>
      </w:tr>
      <w:tr w:rsidR="00F61CDC" w:rsidRPr="00587611" w:rsidTr="00F02953">
        <w:trPr>
          <w:trHeight w:val="91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выполнения других расходных обязательств муниципального образования "Приволжский район" Финансовым управлением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10 0 00 70310</w:t>
            </w:r>
          </w:p>
        </w:tc>
      </w:tr>
      <w:tr w:rsidR="00F61CDC" w:rsidRPr="00587611" w:rsidTr="00F02953">
        <w:trPr>
          <w:trHeight w:val="45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11 0 00 00010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11 0 00 70310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11 0 00 70810</w:t>
            </w:r>
          </w:p>
        </w:tc>
      </w:tr>
      <w:tr w:rsidR="00F61CDC" w:rsidRPr="00587611" w:rsidTr="00F02953">
        <w:trPr>
          <w:trHeight w:val="144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11 0 00 70820</w:t>
            </w:r>
          </w:p>
        </w:tc>
      </w:tr>
      <w:tr w:rsidR="00F61CDC" w:rsidRPr="00587611" w:rsidTr="00F02953">
        <w:trPr>
          <w:trHeight w:val="900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11 0 00 70830</w:t>
            </w:r>
          </w:p>
        </w:tc>
      </w:tr>
      <w:tr w:rsidR="00F61CDC" w:rsidRPr="00587611" w:rsidTr="00F02953">
        <w:trPr>
          <w:trHeight w:val="67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CDC" w:rsidRPr="00587611" w:rsidRDefault="00F61CDC" w:rsidP="00F61C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11 0 00 70840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</w:tr>
      <w:tr w:rsidR="00F61CDC" w:rsidRPr="00587611" w:rsidTr="00F02953">
        <w:trPr>
          <w:trHeight w:val="225"/>
        </w:trPr>
        <w:tc>
          <w:tcPr>
            <w:tcW w:w="7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казачества на территории Приволжского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CDC" w:rsidRPr="00587611" w:rsidRDefault="00F61CDC" w:rsidP="00F6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12 0 01 00000</w:t>
            </w:r>
          </w:p>
        </w:tc>
      </w:tr>
    </w:tbl>
    <w:p w:rsidR="00F61CDC" w:rsidRPr="00587611" w:rsidRDefault="00F61CDC" w:rsidP="00F61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98A" w:rsidRPr="00587611" w:rsidRDefault="0005498A" w:rsidP="00F61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98A" w:rsidRPr="00587611" w:rsidRDefault="0005498A" w:rsidP="00F61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«Приволжский район»</w:t>
      </w: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От                2015 г. N </w:t>
      </w: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498A" w:rsidRPr="00587611" w:rsidRDefault="0005498A" w:rsidP="000549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611">
        <w:rPr>
          <w:rFonts w:ascii="Times New Roman" w:hAnsi="Times New Roman" w:cs="Times New Roman"/>
          <w:sz w:val="24"/>
          <w:szCs w:val="24"/>
        </w:rPr>
        <w:t>Перечень</w:t>
      </w:r>
      <w:r w:rsidR="00E00314">
        <w:rPr>
          <w:rFonts w:ascii="Times New Roman" w:hAnsi="Times New Roman" w:cs="Times New Roman"/>
          <w:sz w:val="24"/>
          <w:szCs w:val="24"/>
        </w:rPr>
        <w:t xml:space="preserve"> кодов </w:t>
      </w:r>
      <w:r w:rsidRPr="00587611">
        <w:rPr>
          <w:rFonts w:ascii="Times New Roman" w:hAnsi="Times New Roman" w:cs="Times New Roman"/>
          <w:sz w:val="24"/>
          <w:szCs w:val="24"/>
        </w:rPr>
        <w:t xml:space="preserve"> целевых субсидий, предоставляемых бюджетным и автономным учреждениям по виду расходов 612 «</w:t>
      </w:r>
      <w:r w:rsidRPr="00587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бюджетным учреждениям на иные цели» </w:t>
      </w:r>
      <w:r w:rsidRPr="00587611">
        <w:rPr>
          <w:rFonts w:ascii="Times New Roman" w:hAnsi="Times New Roman" w:cs="Times New Roman"/>
          <w:sz w:val="24"/>
          <w:szCs w:val="24"/>
        </w:rPr>
        <w:t xml:space="preserve"> и 622 «</w:t>
      </w:r>
      <w:r w:rsidRPr="0058761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автономным учреждениям на иные цели</w:t>
      </w:r>
      <w:r w:rsidRPr="00587611">
        <w:rPr>
          <w:rFonts w:ascii="Times New Roman" w:hAnsi="Times New Roman" w:cs="Times New Roman"/>
          <w:sz w:val="24"/>
          <w:szCs w:val="24"/>
        </w:rPr>
        <w:t>»</w:t>
      </w:r>
    </w:p>
    <w:p w:rsidR="00817076" w:rsidRPr="00587611" w:rsidRDefault="00817076" w:rsidP="000549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134" w:type="dxa"/>
        <w:tblInd w:w="95" w:type="dxa"/>
        <w:tblLook w:val="04A0"/>
      </w:tblPr>
      <w:tblGrid>
        <w:gridCol w:w="6534"/>
        <w:gridCol w:w="1600"/>
      </w:tblGrid>
      <w:tr w:rsidR="00817076" w:rsidRPr="00587611" w:rsidTr="00817076">
        <w:trPr>
          <w:trHeight w:val="22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целевой субсидии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субсидии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01 1 00 70010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внедрению федеральных государственных образовательных стандартов </w:t>
            </w:r>
            <w:proofErr w:type="gramStart"/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ФГОС )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01 1 00 70020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выявлению и развитию одаренных детей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01 1 00 70030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социализации учащихся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01 1 00 70040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01 1 00 70050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реализации этнокультурного компонента в образовательных организациях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01 1 00 70060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"Дорожной карты"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01 1 00 70080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01 2 00 70190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01 2 00 70260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студенческих отрядов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01 3 00 70130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01 4 00 20010</w:t>
            </w:r>
          </w:p>
        </w:tc>
      </w:tr>
      <w:tr w:rsidR="00817076" w:rsidRPr="00587611" w:rsidTr="00817076">
        <w:trPr>
          <w:trHeight w:val="22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строительство объектов физической культуры и спорта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01 4 00 40010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01 4 00 70140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материально-технической базы образовательных учреждений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01 5 00 20010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01 5 00 70150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01 5 00 70160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01 5 00 70170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B51C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01 5 00 70180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01 5 00 90010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 публично-нормативным обязательствам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01 6 00 60220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муниципальных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02 1 00 90010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оснащенности муниципальных учреждений культуры специальным оборудованием и современными материально-техническими средствами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02 1  00 20010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02 1 00 70200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творческих коллективов муниципальных учреждений культуры района в проектах межрегионального, всероссийского и международного уровней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02 1 00 70210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02 1 00 70220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B51C64" w:rsidP="00CB0E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="00CB0EC3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приведению в нормативное техническое состояние объектов недвижимого имущества муниципального образования «Приволжский район»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02 2 00 90010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в сфере культуры и искусства в рамках подпрограммы "Развитие культурно-досуговой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02 3 00 70240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02 3 00 70250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02 4 00 70260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подписки на периодические издания для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02 4 00 70270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02 5 00 70280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национальных, религиозных общественных организаций в сфере развития межэтнических отношений и сохранения этнокультуры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02 5 00 70290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06 1 00 70010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Постановка на государственный учет и получение технических условий для инженерного обустройства земельных </w:t>
            </w:r>
            <w:proofErr w:type="spell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участковв</w:t>
            </w:r>
            <w:proofErr w:type="spellEnd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06 1 00 70020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разработки проектно-сметной документации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06 1 00 70030</w:t>
            </w:r>
          </w:p>
        </w:tc>
      </w:tr>
      <w:tr w:rsidR="00817076" w:rsidRPr="00587611" w:rsidTr="00817076">
        <w:trPr>
          <w:trHeight w:val="78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CB0EC3" w:rsidP="00CB0E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"Комплексное развитие систем коммунальной инфраструктуры муниципального образования 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07 2 00 70130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CB0EC3" w:rsidP="00CB0E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энергосбережению 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"Энергосбережение и повышение энергетической эффективности в Приволжском районе"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07 3 00 70140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CB0EC3" w:rsidP="00CB0E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по улучшению экологической обстановки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07 5 00 70150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CB0EC3" w:rsidP="00CB0E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07 6 00 00000</w:t>
            </w:r>
          </w:p>
        </w:tc>
      </w:tr>
      <w:tr w:rsidR="00817076" w:rsidRPr="00587611" w:rsidTr="00817076">
        <w:trPr>
          <w:trHeight w:val="22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CB0EC3" w:rsidP="00CB0E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стимулированию жилищного строительства</w:t>
            </w:r>
            <w:r w:rsidR="00C701A8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 в рамках подпрограммы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07 7 00 10330</w:t>
            </w:r>
          </w:p>
        </w:tc>
      </w:tr>
      <w:tr w:rsidR="00817076" w:rsidRPr="00587611" w:rsidTr="00817076">
        <w:trPr>
          <w:trHeight w:val="45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C701A8" w:rsidP="00C701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</w:t>
            </w:r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созданию </w:t>
            </w:r>
            <w:proofErr w:type="spellStart"/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геоинформационной</w:t>
            </w:r>
            <w:proofErr w:type="spellEnd"/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</w:t>
            </w:r>
            <w:proofErr w:type="gramStart"/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мониторинга полноты учёта объектов недвижимости</w:t>
            </w:r>
            <w:proofErr w:type="gramEnd"/>
            <w:r w:rsidR="00817076"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07 7 00 70370</w:t>
            </w:r>
          </w:p>
        </w:tc>
      </w:tr>
      <w:tr w:rsidR="00817076" w:rsidRPr="00587611" w:rsidTr="00817076">
        <w:trPr>
          <w:trHeight w:val="675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11 0 00 70810</w:t>
            </w:r>
          </w:p>
        </w:tc>
      </w:tr>
      <w:tr w:rsidR="00817076" w:rsidRPr="00587611" w:rsidTr="00817076">
        <w:trPr>
          <w:trHeight w:val="90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11 0 00 70820</w:t>
            </w:r>
          </w:p>
        </w:tc>
      </w:tr>
      <w:tr w:rsidR="00817076" w:rsidRPr="00587611" w:rsidTr="00817076">
        <w:trPr>
          <w:trHeight w:val="900"/>
        </w:trPr>
        <w:tc>
          <w:tcPr>
            <w:tcW w:w="6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076" w:rsidRPr="00587611" w:rsidRDefault="00817076" w:rsidP="00817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</w:t>
            </w:r>
            <w:r w:rsidRPr="0058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76" w:rsidRPr="00587611" w:rsidRDefault="00817076" w:rsidP="00817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11 0 00 70830</w:t>
            </w:r>
          </w:p>
        </w:tc>
      </w:tr>
    </w:tbl>
    <w:p w:rsidR="00817076" w:rsidRPr="00587611" w:rsidRDefault="00817076" w:rsidP="000549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17076" w:rsidRPr="00587611" w:rsidSect="00623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C081F"/>
    <w:rsid w:val="0005498A"/>
    <w:rsid w:val="0008175F"/>
    <w:rsid w:val="000F5DA6"/>
    <w:rsid w:val="00125BC8"/>
    <w:rsid w:val="001A13C2"/>
    <w:rsid w:val="00211F7A"/>
    <w:rsid w:val="003B3D85"/>
    <w:rsid w:val="003C479C"/>
    <w:rsid w:val="003F2683"/>
    <w:rsid w:val="003F4D94"/>
    <w:rsid w:val="005265C6"/>
    <w:rsid w:val="0057376E"/>
    <w:rsid w:val="00587611"/>
    <w:rsid w:val="005D5027"/>
    <w:rsid w:val="00623F7C"/>
    <w:rsid w:val="0066228F"/>
    <w:rsid w:val="006F5AB5"/>
    <w:rsid w:val="0072416C"/>
    <w:rsid w:val="00735EE5"/>
    <w:rsid w:val="007A2612"/>
    <w:rsid w:val="007B36A1"/>
    <w:rsid w:val="007E1CD8"/>
    <w:rsid w:val="00817076"/>
    <w:rsid w:val="008E14A2"/>
    <w:rsid w:val="00935340"/>
    <w:rsid w:val="009A03FC"/>
    <w:rsid w:val="009D2453"/>
    <w:rsid w:val="00B51C64"/>
    <w:rsid w:val="00B52F41"/>
    <w:rsid w:val="00B804BF"/>
    <w:rsid w:val="00B964A1"/>
    <w:rsid w:val="00C701A8"/>
    <w:rsid w:val="00CB0EC3"/>
    <w:rsid w:val="00CD2755"/>
    <w:rsid w:val="00D1325B"/>
    <w:rsid w:val="00DA3091"/>
    <w:rsid w:val="00DD0D52"/>
    <w:rsid w:val="00E00314"/>
    <w:rsid w:val="00E43C34"/>
    <w:rsid w:val="00ED03EF"/>
    <w:rsid w:val="00EE2471"/>
    <w:rsid w:val="00F02953"/>
    <w:rsid w:val="00F15E5D"/>
    <w:rsid w:val="00F61CDC"/>
    <w:rsid w:val="00F80CF8"/>
    <w:rsid w:val="00FA48A8"/>
    <w:rsid w:val="00FB12D0"/>
    <w:rsid w:val="00FC081F"/>
    <w:rsid w:val="00FE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0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80C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0CF8"/>
    <w:rPr>
      <w:color w:val="800080"/>
      <w:u w:val="single"/>
    </w:rPr>
  </w:style>
  <w:style w:type="paragraph" w:customStyle="1" w:styleId="font5">
    <w:name w:val="font5"/>
    <w:basedOn w:val="a"/>
    <w:rsid w:val="00F80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3">
    <w:name w:val="xl63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80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80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80CF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80C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80C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80CF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0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80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80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0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80C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0C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0C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0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80C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80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80CF8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80CF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80CF8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80CF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80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80C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80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80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F80C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80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80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80CF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80CF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80CF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80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20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354DE205A1C27FFE43ED60DB7ECB9E1F82C85DA63F40A922EDE65BB63zEBAJ" TargetMode="External"/><Relationship Id="rId5" Type="http://schemas.openxmlformats.org/officeDocument/2006/relationships/hyperlink" Target="consultantplus://offline/ref=7354DE205A1C27FFE43ED60DB7ECB9E1F82C84D063F00A922EDE65BB63EA3D2CAE99F247CE3EDDC3zBB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7D9C4-700E-4957-8D61-D71C6332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9601</Words>
  <Characters>54731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3</cp:revision>
  <cp:lastPrinted>2015-08-17T08:55:00Z</cp:lastPrinted>
  <dcterms:created xsi:type="dcterms:W3CDTF">2015-08-18T07:44:00Z</dcterms:created>
  <dcterms:modified xsi:type="dcterms:W3CDTF">2015-08-18T07:54:00Z</dcterms:modified>
</cp:coreProperties>
</file>