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7"/>
          <w:szCs w:val="27"/>
        </w:rPr>
      </w:pPr>
      <w:r w:rsidRPr="006C4694">
        <w:rPr>
          <w:rFonts w:ascii="Times New Roman" w:hAnsi="Times New Roman" w:cs="Times New Roman"/>
          <w:noProof/>
          <w:spacing w:val="38"/>
          <w:sz w:val="27"/>
          <w:szCs w:val="27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6C4694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СОВЕТ МУНИЦИПАЛЬНОГО ОБРАЗОВАНИЯ</w:t>
      </w:r>
    </w:p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«ПРИВОЛЖСКИЙ РАЙОН»</w:t>
      </w:r>
      <w:r w:rsidRPr="006C4694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6C4694">
        <w:rPr>
          <w:rFonts w:ascii="Times New Roman" w:hAnsi="Times New Roman" w:cs="Times New Roman"/>
          <w:sz w:val="27"/>
          <w:szCs w:val="27"/>
        </w:rPr>
        <w:t>АСТРАХАНСКОЙ ОБЛАСТИ</w:t>
      </w:r>
    </w:p>
    <w:p w:rsidR="00090A2E" w:rsidRPr="006C4694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Р Е Ш Е Н И Е</w:t>
      </w: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4B6FF8" w:rsidRDefault="0082103B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F1113">
        <w:rPr>
          <w:rFonts w:ascii="Times New Roman" w:hAnsi="Times New Roman" w:cs="Times New Roman"/>
          <w:sz w:val="24"/>
          <w:szCs w:val="24"/>
        </w:rPr>
        <w:t xml:space="preserve">  03.02.</w:t>
      </w:r>
      <w:r w:rsidR="00363E7E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4B6FF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г. № </w:t>
      </w:r>
      <w:r w:rsidR="007F1113">
        <w:rPr>
          <w:rFonts w:ascii="Times New Roman" w:hAnsi="Times New Roman" w:cs="Times New Roman"/>
          <w:sz w:val="24"/>
          <w:szCs w:val="24"/>
        </w:rPr>
        <w:t>4</w:t>
      </w:r>
    </w:p>
    <w:p w:rsidR="00090A2E" w:rsidRPr="004B6FF8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22782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C22782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5F5C4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«Приволжский район» </w:t>
      </w:r>
    </w:p>
    <w:p w:rsidR="00090A2E" w:rsidRPr="004B6FF8" w:rsidRDefault="00C22782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18.12.201</w:t>
      </w:r>
      <w:r w:rsidR="00F25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№25 «</w:t>
      </w:r>
      <w:r w:rsidR="00090A2E" w:rsidRPr="004B6FF8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«Приволжский район» на 2015 год и на плановый период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2016 и 2017 годов</w:t>
      </w:r>
      <w:r w:rsidR="000E18EB">
        <w:rPr>
          <w:rFonts w:ascii="Times New Roman" w:hAnsi="Times New Roman" w:cs="Times New Roman"/>
          <w:sz w:val="24"/>
          <w:szCs w:val="24"/>
        </w:rPr>
        <w:t>»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172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2E" w:rsidRPr="004B6FF8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РЕШИЛ</w:t>
      </w:r>
      <w:r w:rsidR="00090A2E" w:rsidRPr="004B6FF8">
        <w:rPr>
          <w:rFonts w:ascii="Times New Roman" w:hAnsi="Times New Roman" w:cs="Times New Roman"/>
          <w:sz w:val="24"/>
          <w:szCs w:val="24"/>
        </w:rPr>
        <w:t>:</w:t>
      </w:r>
    </w:p>
    <w:p w:rsidR="00C22782" w:rsidRDefault="00C22782" w:rsidP="00C227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  <w:r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18.12.2015 № 25 «О бюджете муниципального образования «Приволжский район» на 2015 год и на плановый период 2016 и 2017 годов» </w:t>
      </w:r>
      <w:r w:rsidR="00363E7E">
        <w:rPr>
          <w:rFonts w:ascii="Times New Roman" w:hAnsi="Times New Roman" w:cs="Times New Roman"/>
          <w:sz w:val="24"/>
          <w:szCs w:val="24"/>
        </w:rPr>
        <w:t xml:space="preserve">(в редакции от  27.01.2015 №1)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C22782" w:rsidRPr="00C22782" w:rsidRDefault="00C22782" w:rsidP="00C227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Пункт 1 статьи </w:t>
      </w:r>
      <w:r w:rsidR="003C0CC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Решения изложить в следующей редакции:</w:t>
      </w:r>
    </w:p>
    <w:p w:rsidR="00090A2E" w:rsidRPr="004B6FF8" w:rsidRDefault="00C22782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90A2E" w:rsidRPr="004B6FF8"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образования "Приволжский район" на 2015 год:</w:t>
      </w:r>
    </w:p>
    <w:p w:rsidR="00090A2E" w:rsidRPr="004B6FF8" w:rsidRDefault="00363E7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общий объем доходов в сумме 797088,9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>
        <w:rPr>
          <w:rFonts w:ascii="Times New Roman" w:hAnsi="Times New Roman" w:cs="Times New Roman"/>
          <w:sz w:val="24"/>
          <w:szCs w:val="24"/>
        </w:rPr>
        <w:t>526151,9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9164B6">
        <w:rPr>
          <w:rFonts w:ascii="Times New Roman" w:hAnsi="Times New Roman" w:cs="Times New Roman"/>
          <w:sz w:val="24"/>
          <w:szCs w:val="24"/>
        </w:rPr>
        <w:t>8</w:t>
      </w:r>
      <w:r w:rsidR="00363E7E">
        <w:rPr>
          <w:rFonts w:ascii="Times New Roman" w:hAnsi="Times New Roman" w:cs="Times New Roman"/>
          <w:sz w:val="24"/>
          <w:szCs w:val="24"/>
        </w:rPr>
        <w:t>21453,0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3) дефицит  в </w:t>
      </w:r>
      <w:r w:rsidR="00C22782">
        <w:rPr>
          <w:rFonts w:ascii="Times New Roman" w:hAnsi="Times New Roman" w:cs="Times New Roman"/>
          <w:sz w:val="24"/>
          <w:szCs w:val="24"/>
        </w:rPr>
        <w:t>объеме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363E7E">
        <w:rPr>
          <w:rFonts w:ascii="Times New Roman" w:hAnsi="Times New Roman" w:cs="Times New Roman"/>
          <w:sz w:val="24"/>
          <w:szCs w:val="24"/>
        </w:rPr>
        <w:t>24364,1</w:t>
      </w:r>
      <w:r w:rsidR="00C22782">
        <w:rPr>
          <w:rFonts w:ascii="Times New Roman" w:hAnsi="Times New Roman" w:cs="Times New Roman"/>
          <w:sz w:val="24"/>
          <w:szCs w:val="24"/>
        </w:rPr>
        <w:t xml:space="preserve">. </w:t>
      </w:r>
      <w:r w:rsidR="000E18EB">
        <w:rPr>
          <w:rFonts w:ascii="Times New Roman" w:hAnsi="Times New Roman" w:cs="Times New Roman"/>
          <w:sz w:val="24"/>
          <w:szCs w:val="24"/>
        </w:rPr>
        <w:t>тыс.р</w:t>
      </w:r>
      <w:r w:rsidR="00C22782">
        <w:rPr>
          <w:rFonts w:ascii="Times New Roman" w:hAnsi="Times New Roman" w:cs="Times New Roman"/>
          <w:sz w:val="24"/>
          <w:szCs w:val="24"/>
        </w:rPr>
        <w:t>ублей, в том числе по изменениям остатков средств 11387,0 тыс.рублей и по источникам финансирования 12</w:t>
      </w:r>
      <w:r w:rsidR="00363E7E">
        <w:rPr>
          <w:rFonts w:ascii="Times New Roman" w:hAnsi="Times New Roman" w:cs="Times New Roman"/>
          <w:sz w:val="24"/>
          <w:szCs w:val="24"/>
        </w:rPr>
        <w:t>977,1</w:t>
      </w:r>
      <w:r w:rsidR="00C22782">
        <w:rPr>
          <w:rFonts w:ascii="Times New Roman" w:hAnsi="Times New Roman" w:cs="Times New Roman"/>
          <w:sz w:val="24"/>
          <w:szCs w:val="24"/>
        </w:rPr>
        <w:t xml:space="preserve"> тыс.рублей или 10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090A2E" w:rsidRPr="004B6FF8" w:rsidRDefault="00D3684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3"/>
      <w:bookmarkStart w:id="2" w:name="Par161"/>
      <w:bookmarkEnd w:id="1"/>
      <w:bookmarkEnd w:id="2"/>
      <w:r w:rsidRPr="006A5B99">
        <w:rPr>
          <w:rFonts w:ascii="Times New Roman" w:hAnsi="Times New Roman" w:cs="Times New Roman"/>
          <w:sz w:val="24"/>
          <w:szCs w:val="24"/>
        </w:rPr>
        <w:t>1.</w:t>
      </w:r>
      <w:r w:rsidR="007F055A">
        <w:rPr>
          <w:rFonts w:ascii="Times New Roman" w:hAnsi="Times New Roman" w:cs="Times New Roman"/>
          <w:sz w:val="24"/>
          <w:szCs w:val="24"/>
        </w:rPr>
        <w:t>2</w:t>
      </w:r>
      <w:r w:rsidRPr="006A5B99">
        <w:rPr>
          <w:rFonts w:ascii="Times New Roman" w:hAnsi="Times New Roman" w:cs="Times New Roman"/>
          <w:sz w:val="24"/>
          <w:szCs w:val="24"/>
        </w:rPr>
        <w:t>. В подпункте 1 стат</w:t>
      </w:r>
      <w:r w:rsidR="00931350" w:rsidRPr="006A5B99">
        <w:rPr>
          <w:rFonts w:ascii="Times New Roman" w:hAnsi="Times New Roman" w:cs="Times New Roman"/>
          <w:sz w:val="24"/>
          <w:szCs w:val="24"/>
        </w:rPr>
        <w:t>ьи14 цифры «</w:t>
      </w:r>
      <w:r w:rsidR="00363E7E">
        <w:rPr>
          <w:rFonts w:ascii="Times New Roman" w:hAnsi="Times New Roman" w:cs="Times New Roman"/>
          <w:sz w:val="24"/>
          <w:szCs w:val="24"/>
        </w:rPr>
        <w:t>19503</w:t>
      </w:r>
      <w:r w:rsidRPr="006A5B99">
        <w:rPr>
          <w:rFonts w:ascii="Times New Roman" w:hAnsi="Times New Roman" w:cs="Times New Roman"/>
          <w:sz w:val="24"/>
          <w:szCs w:val="24"/>
        </w:rPr>
        <w:t>» заменить цифрами</w:t>
      </w:r>
      <w:r w:rsidR="00363E7E">
        <w:rPr>
          <w:rFonts w:ascii="Times New Roman" w:hAnsi="Times New Roman" w:cs="Times New Roman"/>
          <w:sz w:val="24"/>
          <w:szCs w:val="24"/>
        </w:rPr>
        <w:t xml:space="preserve"> «22515</w:t>
      </w:r>
      <w:r w:rsidR="003C0CCE">
        <w:rPr>
          <w:rFonts w:ascii="Times New Roman" w:hAnsi="Times New Roman" w:cs="Times New Roman"/>
          <w:sz w:val="24"/>
          <w:szCs w:val="24"/>
        </w:rPr>
        <w:t>».</w:t>
      </w:r>
    </w:p>
    <w:p w:rsidR="00242B37" w:rsidRDefault="00D90823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3" w:name="Par169"/>
      <w:bookmarkStart w:id="4" w:name="Par247"/>
      <w:bookmarkStart w:id="5" w:name="Par291"/>
      <w:bookmarkStart w:id="6" w:name="Par328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4"/>
          <w:szCs w:val="24"/>
        </w:rPr>
        <w:t>1.</w:t>
      </w:r>
      <w:r w:rsidR="007F055A">
        <w:rPr>
          <w:rFonts w:ascii="Times New Roman" w:hAnsi="Times New Roman" w:cs="Times New Roman"/>
          <w:sz w:val="24"/>
          <w:szCs w:val="24"/>
        </w:rPr>
        <w:t>3</w:t>
      </w:r>
      <w:r w:rsidR="005C34F3">
        <w:rPr>
          <w:rFonts w:ascii="Times New Roman" w:hAnsi="Times New Roman" w:cs="Times New Roman"/>
          <w:sz w:val="24"/>
          <w:szCs w:val="24"/>
        </w:rPr>
        <w:t>. Приложение 1 Решения изложить в следующей редакции:</w:t>
      </w:r>
      <w:bookmarkStart w:id="7" w:name="Par340"/>
      <w:bookmarkEnd w:id="7"/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2D51A6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2B37"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2D51A6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B6FF8" w:rsidRDefault="00C20ED9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</w:t>
            </w:r>
            <w:r w:rsidR="00F43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>«Приволжский район» на 2015 год и на плановый период</w:t>
            </w:r>
            <w:r w:rsidR="00F43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2016 и 2017 </w:t>
            </w:r>
            <w:r w:rsidR="00F434E7" w:rsidRPr="004B6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34E7" w:rsidRPr="002D51A6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2D51A6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4E7" w:rsidRPr="002D51A6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2D51A6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2015 год</w:t>
            </w:r>
          </w:p>
          <w:p w:rsidR="00F578FA" w:rsidRPr="002D51A6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2D51A6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2D51A6">
        <w:rPr>
          <w:rFonts w:ascii="Times New Roman" w:hAnsi="Times New Roman" w:cs="Times New Roman"/>
          <w:sz w:val="24"/>
          <w:szCs w:val="24"/>
        </w:rPr>
        <w:t>тыс.руб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008" w:type="dxa"/>
        <w:tblInd w:w="93" w:type="dxa"/>
        <w:tblLook w:val="0000"/>
      </w:tblPr>
      <w:tblGrid>
        <w:gridCol w:w="7907"/>
        <w:gridCol w:w="2340"/>
        <w:gridCol w:w="236"/>
      </w:tblGrid>
      <w:tr w:rsidR="00334758" w:rsidRPr="002D51A6" w:rsidTr="001E74D6">
        <w:trPr>
          <w:trHeight w:val="425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544" w:type="dxa"/>
              <w:tblLook w:val="04A0"/>
            </w:tblPr>
            <w:tblGrid>
              <w:gridCol w:w="5000"/>
              <w:gridCol w:w="2440"/>
              <w:gridCol w:w="1104"/>
            </w:tblGrid>
            <w:tr w:rsidR="00F5171E" w:rsidRPr="00F5171E" w:rsidTr="00F5171E">
              <w:trPr>
                <w:trHeight w:val="522"/>
              </w:trPr>
              <w:tc>
                <w:tcPr>
                  <w:tcW w:w="50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F5171E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4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F5171E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F5171E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2015 год</w:t>
                  </w:r>
                </w:p>
              </w:tc>
            </w:tr>
            <w:tr w:rsidR="00F5171E" w:rsidRPr="00F5171E" w:rsidTr="00F5171E">
              <w:trPr>
                <w:trHeight w:val="372"/>
              </w:trPr>
              <w:tc>
                <w:tcPr>
                  <w:tcW w:w="50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270 937.0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178 717.0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10102000010000110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178 717.0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10102010010000110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168 551.0</w:t>
                  </w:r>
                </w:p>
              </w:tc>
            </w:tr>
            <w:tr w:rsidR="00F5171E" w:rsidRPr="00F5171E" w:rsidTr="00F5171E">
              <w:trPr>
                <w:trHeight w:val="170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10102020010000110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2 503.0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10102030010000110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1 589.0</w:t>
                  </w:r>
                </w:p>
              </w:tc>
            </w:tr>
            <w:tr w:rsidR="00F5171E" w:rsidRPr="00F5171E" w:rsidTr="00F5171E">
              <w:trPr>
                <w:trHeight w:val="149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10102040010000110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6 074.0</w:t>
                  </w:r>
                </w:p>
              </w:tc>
            </w:tr>
            <w:tr w:rsidR="00F5171E" w:rsidRPr="00F5171E" w:rsidTr="00F5171E">
              <w:trPr>
                <w:trHeight w:val="7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10 979.0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10302000010000110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10 979.0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10302230010000110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2 909.0</w:t>
                  </w:r>
                </w:p>
              </w:tc>
            </w:tr>
            <w:tr w:rsidR="00F5171E" w:rsidRPr="00F5171E" w:rsidTr="00F5171E">
              <w:trPr>
                <w:trHeight w:val="149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10302240010000110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10302250010000110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7 817.0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10302260010000110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176.0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28 442.0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10501000000000110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20 609.0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10501010010000110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14 580.0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с налогоплательщиков, выбравших в качестве объекта налогообложения  доходы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10501011010000110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14 580.0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10501020010000110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4 030.0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10501021010000110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4 030.0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10501030010000110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1 999.0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10502000020000110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5 000.0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10502010020000110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5 000.0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10503000010000110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2 773.0</w:t>
                  </w:r>
                </w:p>
              </w:tc>
            </w:tr>
            <w:tr w:rsidR="00F5171E" w:rsidRPr="00F5171E" w:rsidTr="00F5171E">
              <w:trPr>
                <w:trHeight w:val="23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10503010010000110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2 773.0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10504000020000110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10504020020000110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60.0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4 010.0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10803000010000110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4 000.0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10803010010000110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4 000.0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10807000010000110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10807150010000110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F5171E" w:rsidRPr="00F5171E" w:rsidTr="00F5171E">
              <w:trPr>
                <w:trHeight w:val="7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35 568.0</w:t>
                  </w:r>
                </w:p>
              </w:tc>
            </w:tr>
            <w:tr w:rsidR="00F5171E" w:rsidRPr="00F5171E" w:rsidTr="00F5171E">
              <w:trPr>
                <w:trHeight w:val="13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11105000000000120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35 568.0</w:t>
                  </w:r>
                </w:p>
              </w:tc>
            </w:tr>
            <w:tr w:rsidR="00F5171E" w:rsidRPr="00F5171E" w:rsidTr="00F5171E">
              <w:trPr>
                <w:trHeight w:val="11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11105010000000120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34 068.0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11105013100000120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34 068.0</w:t>
                  </w:r>
                </w:p>
              </w:tc>
            </w:tr>
            <w:tr w:rsidR="00F5171E" w:rsidRPr="00F5171E" w:rsidTr="00F5171E">
              <w:trPr>
                <w:trHeight w:val="13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11105030000000120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1 500.0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11105035050000120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1 500.0</w:t>
                  </w:r>
                </w:p>
              </w:tc>
            </w:tr>
            <w:tr w:rsidR="00F5171E" w:rsidRPr="00F5171E" w:rsidTr="00F5171E">
              <w:trPr>
                <w:trHeight w:val="50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3 136.0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11201000010000120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3 136.0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11201010010000120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11201020010000120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11201030010000120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2 200.0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11201040010000120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525.0</w:t>
                  </w:r>
                </w:p>
              </w:tc>
            </w:tr>
            <w:tr w:rsidR="00F5171E" w:rsidRPr="00F5171E" w:rsidTr="00F5171E">
              <w:trPr>
                <w:trHeight w:val="50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8 620.0</w:t>
                  </w:r>
                </w:p>
              </w:tc>
            </w:tr>
            <w:tr w:rsidR="00F5171E" w:rsidRPr="00F5171E" w:rsidTr="00F5171E">
              <w:trPr>
                <w:trHeight w:val="92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11406000000000430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8 620.0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11406010000000430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8 620.0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11406013100000430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8 620.0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1 465.0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11603000000000140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F5171E" w:rsidRPr="00F5171E" w:rsidTr="00F5171E">
              <w:trPr>
                <w:trHeight w:val="170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11603010010000140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11606000010000140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F5171E" w:rsidRPr="00F5171E" w:rsidTr="00F5171E">
              <w:trPr>
                <w:trHeight w:val="16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11625000000000140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165.0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11625050010000140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11625050010000140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25.0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11625060010000140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11628000010000140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40.0</w:t>
                  </w:r>
                </w:p>
              </w:tc>
            </w:tr>
            <w:tr w:rsidR="00F5171E" w:rsidRPr="00F5171E" w:rsidTr="00F5171E">
              <w:trPr>
                <w:trHeight w:val="92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11633000000000140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11633050050000140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11643000010000140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60.0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11690000000000140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1 000.0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600.0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526 151.9</w:t>
                  </w:r>
                </w:p>
              </w:tc>
            </w:tr>
            <w:tr w:rsidR="00F5171E" w:rsidRPr="00F5171E" w:rsidTr="00F5171E">
              <w:trPr>
                <w:trHeight w:val="7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20200000000000000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526 151.9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20201000000000151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42 229.3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20201001000000151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30 477.7</w:t>
                  </w:r>
                </w:p>
              </w:tc>
            </w:tr>
            <w:tr w:rsidR="00F5171E" w:rsidRPr="00F5171E" w:rsidTr="00F5171E">
              <w:trPr>
                <w:trHeight w:val="44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 бюджетам муниципальных районов на выравнивание  бюджетной обеспеченности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20201001050000151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30 477.7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20201003000000151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11 751.6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20201003050000151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11 751.6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20202000000000151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36 687.2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20202999000000151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36 687.2</w:t>
                  </w:r>
                </w:p>
              </w:tc>
            </w:tr>
            <w:tr w:rsidR="00F5171E" w:rsidRPr="00F5171E" w:rsidTr="00F5171E">
              <w:trPr>
                <w:trHeight w:val="23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20202999050000151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36 687.2</w:t>
                  </w:r>
                </w:p>
              </w:tc>
            </w:tr>
            <w:tr w:rsidR="00F5171E" w:rsidRPr="00F5171E" w:rsidTr="00F5171E">
              <w:trPr>
                <w:trHeight w:val="4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20203000000000151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447 131.6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20203015000000151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2 069.2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20203015050000151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2 069.2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20203024000000151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33 598.7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20203024050000151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33 598.7</w:t>
                  </w:r>
                </w:p>
              </w:tc>
            </w:tr>
            <w:tr w:rsidR="00F5171E" w:rsidRPr="00F5171E" w:rsidTr="00F5171E">
              <w:trPr>
                <w:trHeight w:val="13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20203029000000151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6 917.7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20203029050000151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6 917.7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на приобретение элитных семян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20203091000000151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затрат на приобретение элитных семян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20203091050000151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480.0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20203094000000151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1 340.0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20203094050000151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1 340.0</w:t>
                  </w:r>
                </w:p>
              </w:tc>
            </w:tr>
            <w:tr w:rsidR="00F5171E" w:rsidRPr="00F5171E" w:rsidTr="00F5171E">
              <w:trPr>
                <w:trHeight w:val="11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20203100050000151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20203101000000151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2 229.2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20203101050000151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2 229.2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20203104000000151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266.9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затрат по наращиванию маточного поголовья овец и коз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20203104050000151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266.9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20203105000000151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125.5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20203105050000151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125.5</w:t>
                  </w:r>
                </w:p>
              </w:tc>
            </w:tr>
            <w:tr w:rsidR="00F5171E" w:rsidRPr="00F5171E" w:rsidTr="00F5171E">
              <w:trPr>
                <w:trHeight w:val="11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20203107000000151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834.0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20203107050000151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834.0</w:t>
                  </w:r>
                </w:p>
              </w:tc>
            </w:tr>
            <w:tr w:rsidR="00F5171E" w:rsidRPr="00F5171E" w:rsidTr="00F5171E">
              <w:trPr>
                <w:trHeight w:val="13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20203108000000151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635.0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20203108050000151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635.0</w:t>
                  </w:r>
                </w:p>
              </w:tc>
            </w:tr>
            <w:tr w:rsidR="00F5171E" w:rsidRPr="00F5171E" w:rsidTr="00F5171E">
              <w:trPr>
                <w:trHeight w:val="11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20203109000000151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306.0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20203109050000151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306.0</w:t>
                  </w:r>
                </w:p>
              </w:tc>
            </w:tr>
            <w:tr w:rsidR="00F5171E" w:rsidRPr="00F5171E" w:rsidTr="00F5171E">
              <w:trPr>
                <w:trHeight w:val="70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поддержку племенного крупного рогатого скота мясного направления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380.0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поддержку племенного крупного рогатого скота мясного направления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20203110050000151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380.0</w:t>
                  </w:r>
                </w:p>
              </w:tc>
            </w:tr>
            <w:tr w:rsidR="00F5171E" w:rsidRPr="00F5171E" w:rsidTr="00F5171E">
              <w:trPr>
                <w:trHeight w:val="92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20203112000000151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682.0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20203112050000151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682.0</w:t>
                  </w:r>
                </w:p>
              </w:tc>
            </w:tr>
            <w:tr w:rsidR="00F5171E" w:rsidRPr="00F5171E" w:rsidTr="00F5171E">
              <w:trPr>
                <w:trHeight w:val="92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20203115000000151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5 000.0</w:t>
                  </w:r>
                </w:p>
              </w:tc>
            </w:tr>
            <w:tr w:rsidR="00F5171E" w:rsidRPr="00F5171E" w:rsidTr="00F5171E">
              <w:trPr>
                <w:trHeight w:val="86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20203115050000151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5 000.0</w:t>
                  </w:r>
                </w:p>
              </w:tc>
            </w:tr>
            <w:tr w:rsidR="00F5171E" w:rsidRPr="00F5171E" w:rsidTr="00F5171E">
              <w:trPr>
                <w:trHeight w:val="13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20203116000000151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10.3</w:t>
                  </w:r>
                </w:p>
              </w:tc>
            </w:tr>
            <w:tr w:rsidR="00F5171E" w:rsidRPr="00F5171E" w:rsidTr="00F5171E">
              <w:trPr>
                <w:trHeight w:val="128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20203116050000151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10.3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20203999000000151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392 155.2</w:t>
                  </w:r>
                </w:p>
              </w:tc>
            </w:tr>
            <w:tr w:rsidR="00F5171E" w:rsidRPr="00F5171E" w:rsidTr="00F5171E">
              <w:trPr>
                <w:trHeight w:val="23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20203999050000151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392 155.2</w:t>
                  </w:r>
                </w:p>
              </w:tc>
            </w:tr>
            <w:tr w:rsidR="00F5171E" w:rsidRPr="00F5171E" w:rsidTr="00F5171E">
              <w:trPr>
                <w:trHeight w:val="252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20204000000000151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103.8</w:t>
                  </w:r>
                </w:p>
              </w:tc>
            </w:tr>
            <w:tr w:rsidR="00F5171E" w:rsidRPr="00F5171E" w:rsidTr="00F5171E">
              <w:trPr>
                <w:trHeight w:val="92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20204025000000151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F5171E" w:rsidRPr="00F5171E" w:rsidTr="00F5171E">
              <w:trPr>
                <w:trHeight w:val="65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20204025050000151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F5171E" w:rsidRPr="00F5171E" w:rsidTr="00F5171E">
              <w:trPr>
                <w:trHeight w:val="1077"/>
              </w:trPr>
              <w:tc>
                <w:tcPr>
                  <w:tcW w:w="5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20204041000000151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71.6</w:t>
                  </w:r>
                </w:p>
              </w:tc>
            </w:tr>
            <w:tr w:rsidR="00F5171E" w:rsidRPr="00F5171E" w:rsidTr="00F5171E">
              <w:trPr>
                <w:trHeight w:val="267"/>
              </w:trPr>
              <w:tc>
                <w:tcPr>
                  <w:tcW w:w="7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F5171E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Итого доходов: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71E" w:rsidRPr="00F5171E" w:rsidRDefault="00F5171E" w:rsidP="00F5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517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797 088.9</w:t>
                  </w:r>
                </w:p>
              </w:tc>
            </w:tr>
          </w:tbl>
          <w:p w:rsidR="00F5171E" w:rsidRDefault="00F5171E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71E" w:rsidRDefault="00F5171E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71E" w:rsidRDefault="00F5171E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71E" w:rsidRDefault="00F5171E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71E" w:rsidRDefault="00F5171E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D6" w:rsidRDefault="001E74D6" w:rsidP="006A5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05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Приложение 2 Решения изложить в следующей редакции:</w:t>
            </w:r>
          </w:p>
          <w:p w:rsidR="006A5B99" w:rsidRDefault="006A5B99" w:rsidP="006A5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tbl>
            <w:tblPr>
              <w:tblW w:w="4111" w:type="dxa"/>
              <w:tblInd w:w="5920" w:type="dxa"/>
              <w:tblLook w:val="0000"/>
            </w:tblPr>
            <w:tblGrid>
              <w:gridCol w:w="4111"/>
            </w:tblGrid>
            <w:tr w:rsidR="001E74D6" w:rsidRPr="0013517B" w:rsidTr="001E74D6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1E74D6" w:rsidRPr="0013517B" w:rsidRDefault="001E74D6" w:rsidP="001E74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51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E74D6" w:rsidRPr="0013517B" w:rsidTr="001E74D6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51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</w:t>
                  </w:r>
                </w:p>
                <w:p w:rsidR="001E74D6" w:rsidRDefault="001E74D6" w:rsidP="00994FD6">
                  <w:pPr>
                    <w:spacing w:after="0"/>
                    <w:ind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ниципального </w:t>
                  </w:r>
                </w:p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«Приволжский</w:t>
                  </w:r>
                </w:p>
                <w:p w:rsidR="001E74D6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район» на 2015 год и на </w:t>
                  </w:r>
                </w:p>
                <w:p w:rsidR="001E74D6" w:rsidRPr="004B6FF8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период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6F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 и 2017 годов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1E74D6" w:rsidRPr="0013517B" w:rsidRDefault="001E74D6" w:rsidP="00994FD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2D51A6" w:rsidTr="001E74D6">
        <w:trPr>
          <w:gridAfter w:val="2"/>
          <w:wAfter w:w="2905" w:type="dxa"/>
          <w:trHeight w:val="579"/>
        </w:trPr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4D6" w:rsidRDefault="00334758" w:rsidP="001E7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внутреннего финансирования дефицита</w:t>
            </w:r>
          </w:p>
          <w:p w:rsidR="00334758" w:rsidRPr="002D51A6" w:rsidRDefault="00334758" w:rsidP="001E7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"Приволжский район" на 2015 год</w:t>
            </w:r>
          </w:p>
        </w:tc>
      </w:tr>
      <w:tr w:rsidR="00334758" w:rsidRPr="002D51A6" w:rsidTr="001E74D6">
        <w:trPr>
          <w:gridAfter w:val="2"/>
          <w:wAfter w:w="2905" w:type="dxa"/>
          <w:trHeight w:val="509"/>
        </w:trPr>
        <w:tc>
          <w:tcPr>
            <w:tcW w:w="71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2D51A6" w:rsidRDefault="00334758" w:rsidP="00597E8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44DA8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062640" w:rsidRPr="002D51A6">
        <w:rPr>
          <w:rFonts w:ascii="Times New Roman" w:hAnsi="Times New Roman" w:cs="Times New Roman"/>
          <w:sz w:val="24"/>
          <w:szCs w:val="24"/>
        </w:rPr>
        <w:t>тыс.руб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p w:rsidR="001E74D6" w:rsidRDefault="001E74D6" w:rsidP="001E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97" w:type="dxa"/>
        <w:tblInd w:w="93" w:type="dxa"/>
        <w:tblLook w:val="04A0"/>
      </w:tblPr>
      <w:tblGrid>
        <w:gridCol w:w="4977"/>
        <w:gridCol w:w="2940"/>
        <w:gridCol w:w="1480"/>
      </w:tblGrid>
      <w:tr w:rsidR="00F5171E" w:rsidRPr="00F5171E" w:rsidTr="004E0883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</w:tr>
      <w:tr w:rsidR="00F5171E" w:rsidRPr="00F5171E" w:rsidTr="004E0883">
        <w:trPr>
          <w:trHeight w:val="28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5171E" w:rsidRPr="00F5171E" w:rsidTr="004E0883">
        <w:trPr>
          <w:trHeight w:val="9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5171E" w:rsidRPr="00F5171E" w:rsidTr="004E0883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F5171E" w:rsidRPr="00F5171E" w:rsidTr="004E0883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24 364,1</w:t>
            </w:r>
          </w:p>
        </w:tc>
      </w:tr>
      <w:tr w:rsidR="00F5171E" w:rsidRPr="00F5171E" w:rsidTr="004E0883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 том числе: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71E" w:rsidRPr="00F5171E" w:rsidTr="004E0883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12 977,1</w:t>
            </w:r>
          </w:p>
        </w:tc>
      </w:tr>
      <w:tr w:rsidR="00F5171E" w:rsidRPr="00F5171E" w:rsidTr="004E0883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18 080,1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000 0102000000 0000 700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18 080,1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000 0102000005 0000 710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18 080,1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-6 558,0</w:t>
            </w:r>
          </w:p>
        </w:tc>
      </w:tr>
      <w:tr w:rsidR="00F5171E" w:rsidRPr="00F5171E" w:rsidTr="004E0883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000 0103010000 0000 000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-6 558,0</w:t>
            </w:r>
          </w:p>
        </w:tc>
      </w:tr>
      <w:tr w:rsidR="00F5171E" w:rsidRPr="00F5171E" w:rsidTr="004E0883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000 0103010000 0000 700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-6 558,0</w:t>
            </w:r>
          </w:p>
        </w:tc>
      </w:tr>
      <w:tr w:rsidR="00F5171E" w:rsidRPr="00F5171E" w:rsidTr="004E0883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000 0103010000 0000 800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-6 558,0</w:t>
            </w:r>
          </w:p>
        </w:tc>
      </w:tr>
      <w:tr w:rsidR="00F5171E" w:rsidRPr="00F5171E" w:rsidTr="004E0883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000 0103010005 0000 710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F5171E" w:rsidRPr="00F5171E" w:rsidTr="004E0883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000 0103010005 0000 810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-6 558,0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Иные источники внутреннего финансирования дефицитов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000 0106000000 0000 000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1 455,0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000 0106050000 0000 000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1 455,0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000 0106050000 0000 600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1 455,0</w:t>
            </w:r>
          </w:p>
        </w:tc>
      </w:tr>
      <w:tr w:rsidR="00F5171E" w:rsidRPr="00F5171E" w:rsidTr="004E0883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000 0106050200 0000 600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1 455,0</w:t>
            </w:r>
          </w:p>
        </w:tc>
      </w:tr>
      <w:tr w:rsidR="00F5171E" w:rsidRPr="00F5171E" w:rsidTr="004E0883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000 0106050205 0000 640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11 387,0</w:t>
            </w:r>
          </w:p>
        </w:tc>
      </w:tr>
      <w:tr w:rsidR="00F5171E" w:rsidRPr="00F5171E" w:rsidTr="004E0883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000 0105000000 0000 500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-816 624,0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-816 624,0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000 0105020100 0000 510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-816 624,0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000 0105020105 0000 510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-816 624,0</w:t>
            </w:r>
          </w:p>
        </w:tc>
      </w:tr>
      <w:tr w:rsidR="00F5171E" w:rsidRPr="00F5171E" w:rsidTr="004E0883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000 0105000000 0000 600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828 011,0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828 011,0</w:t>
            </w:r>
          </w:p>
        </w:tc>
      </w:tr>
      <w:tr w:rsidR="00F5171E" w:rsidRPr="00F5171E" w:rsidTr="004E0883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000 0105020100 0000 610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828 011,0</w:t>
            </w:r>
          </w:p>
        </w:tc>
      </w:tr>
      <w:tr w:rsidR="00F5171E" w:rsidRPr="00F5171E" w:rsidTr="004E0883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000 0105020105 0000 610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E" w:rsidRPr="00F5171E" w:rsidRDefault="00F5171E" w:rsidP="00F51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517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828 011,0</w:t>
            </w:r>
          </w:p>
        </w:tc>
      </w:tr>
    </w:tbl>
    <w:p w:rsidR="00F5171E" w:rsidRDefault="00F5171E" w:rsidP="001E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71E" w:rsidRDefault="00F5171E" w:rsidP="001E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71E" w:rsidRDefault="00F5171E" w:rsidP="001E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D6" w:rsidRDefault="00994FD6" w:rsidP="00994F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F055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C63E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</w:t>
      </w:r>
    </w:p>
    <w:p w:rsidR="001E74D6" w:rsidRPr="002D51A6" w:rsidRDefault="001E74D6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13517B" w:rsidTr="004E1CC3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1351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13517B" w:rsidTr="004E1CC3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Default="00973568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A0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09E7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r w:rsidR="008A09E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8A09E7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</w:p>
          <w:p w:rsidR="008A09E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«Приволжский</w:t>
            </w:r>
          </w:p>
          <w:p w:rsidR="008A09E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на </w:t>
            </w:r>
          </w:p>
          <w:p w:rsidR="008A09E7" w:rsidRPr="004B6FF8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2016 и 2017 годов</w:t>
            </w:r>
            <w:r w:rsidR="009735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09E7" w:rsidRPr="0013517B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780" w:rsidRPr="00C10125" w:rsidRDefault="00A86780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lastRenderedPageBreak/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936E0E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36E0E" w:rsidRPr="00C10125">
        <w:rPr>
          <w:rFonts w:ascii="Times New Roman" w:hAnsi="Times New Roman" w:cs="Times New Roman"/>
          <w:sz w:val="24"/>
          <w:szCs w:val="24"/>
        </w:rPr>
        <w:t>ыс.руб</w:t>
      </w:r>
      <w:r w:rsidR="00C10125">
        <w:rPr>
          <w:rFonts w:ascii="Times New Roman" w:hAnsi="Times New Roman" w:cs="Times New Roman"/>
          <w:sz w:val="24"/>
          <w:szCs w:val="24"/>
        </w:rPr>
        <w:t>лей</w:t>
      </w:r>
    </w:p>
    <w:p w:rsidR="00C63E5B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Default="007F055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Default="007F055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Default="007F055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Default="007F055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Default="007F055A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7F055A" w:rsidRPr="006B1D8C" w:rsidRDefault="007F055A" w:rsidP="007F055A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C63E5B" w:rsidRDefault="00C63E5B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F055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Приложение 7 Решения изложить в следующей редакции:</w:t>
      </w:r>
    </w:p>
    <w:p w:rsidR="00C63E5B" w:rsidRDefault="00C63E5B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A15C31" w:rsidRDefault="00A15C31" w:rsidP="00F23BA9">
      <w:pPr>
        <w:spacing w:after="0" w:line="240" w:lineRule="auto"/>
        <w:rPr>
          <w:sz w:val="27"/>
          <w:szCs w:val="27"/>
        </w:rPr>
      </w:pPr>
    </w:p>
    <w:tbl>
      <w:tblPr>
        <w:tblW w:w="9111" w:type="dxa"/>
        <w:tblInd w:w="93" w:type="dxa"/>
        <w:tblLook w:val="04A0"/>
      </w:tblPr>
      <w:tblGrid>
        <w:gridCol w:w="5709"/>
        <w:gridCol w:w="416"/>
        <w:gridCol w:w="316"/>
        <w:gridCol w:w="708"/>
        <w:gridCol w:w="640"/>
        <w:gridCol w:w="1322"/>
      </w:tblGrid>
      <w:tr w:rsidR="00701913" w:rsidRPr="00701913" w:rsidTr="00FC02CA">
        <w:trPr>
          <w:trHeight w:val="360"/>
        </w:trPr>
        <w:tc>
          <w:tcPr>
            <w:tcW w:w="5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рас-</w:t>
            </w: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701913" w:rsidRPr="00701913" w:rsidTr="00FC02CA">
        <w:trPr>
          <w:trHeight w:val="360"/>
        </w:trPr>
        <w:tc>
          <w:tcPr>
            <w:tcW w:w="57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543 069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10 773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21 701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6 588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21 547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</w:t>
            </w: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701913" w:rsidRPr="00701913" w:rsidTr="00FC02CA">
        <w:trPr>
          <w:trHeight w:val="11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23 763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458 698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69 167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701913" w:rsidRPr="00701913" w:rsidTr="00FC02CA">
        <w:trPr>
          <w:trHeight w:val="11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10 362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</w:t>
            </w: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20 562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8 834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38 132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3 881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 МУП «Приволжскзаготпром»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15 567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Тепличный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государственный учет и получение технических условий для инженерного обустройства земельных участковв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71 399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22 515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4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7 133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701913" w:rsidRPr="00701913" w:rsidTr="00FC02CA">
        <w:trPr>
          <w:trHeight w:val="24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Приволжского района" муниципальной программы 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701913" w:rsidRPr="00701913" w:rsidTr="00FC02CA">
        <w:trPr>
          <w:trHeight w:val="48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57 778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23 913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701913" w:rsidRPr="00701913" w:rsidTr="00FC02CA">
        <w:trPr>
          <w:trHeight w:val="214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701913" w:rsidRPr="00701913" w:rsidTr="00FC02CA">
        <w:trPr>
          <w:trHeight w:val="11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701913" w:rsidRPr="00701913" w:rsidTr="00FC02CA">
        <w:trPr>
          <w:trHeight w:val="9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обшественных работ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01913" w:rsidRPr="00701913" w:rsidTr="00FC02CA">
        <w:trPr>
          <w:trHeight w:val="190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48 509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701913" w:rsidRPr="00701913" w:rsidTr="00FC02CA">
        <w:trPr>
          <w:trHeight w:val="190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41 648</w:t>
            </w:r>
          </w:p>
        </w:tc>
      </w:tr>
      <w:tr w:rsidR="00701913" w:rsidRPr="00701913" w:rsidTr="00FC02CA">
        <w:trPr>
          <w:trHeight w:val="214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701913" w:rsidRPr="00701913" w:rsidTr="00FC02CA">
        <w:trPr>
          <w:trHeight w:val="214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701913" w:rsidRPr="00701913" w:rsidTr="00FC02CA">
        <w:trPr>
          <w:trHeight w:val="23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701913" w:rsidRPr="00701913" w:rsidTr="00FC02CA">
        <w:trPr>
          <w:trHeight w:val="190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01913" w:rsidRPr="00701913" w:rsidTr="00FC02CA">
        <w:trPr>
          <w:trHeight w:val="72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6 836</w:t>
            </w:r>
          </w:p>
        </w:tc>
      </w:tr>
      <w:tr w:rsidR="00701913" w:rsidRPr="00701913" w:rsidTr="00FC02CA">
        <w:trPr>
          <w:trHeight w:val="8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5 621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01913" w:rsidRPr="00701913" w:rsidTr="00FC02CA">
        <w:trPr>
          <w:trHeight w:val="118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01913" w:rsidRPr="00701913" w:rsidTr="00FC02CA">
        <w:trPr>
          <w:trHeight w:val="166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</w:t>
            </w: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1913" w:rsidRPr="00701913" w:rsidTr="00FC02CA">
        <w:trPr>
          <w:trHeight w:val="14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701913" w:rsidRPr="00701913" w:rsidTr="00FC02CA">
        <w:trPr>
          <w:trHeight w:val="439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701913" w:rsidRPr="00701913" w:rsidTr="00FC02CA">
        <w:trPr>
          <w:trHeight w:val="222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701913" w:rsidRPr="00701913" w:rsidTr="00FC02CA">
        <w:trPr>
          <w:trHeight w:val="660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701913" w:rsidRPr="00701913" w:rsidTr="00FC02CA">
        <w:trPr>
          <w:trHeight w:val="319"/>
        </w:trPr>
        <w:tc>
          <w:tcPr>
            <w:tcW w:w="7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1913" w:rsidRPr="00701913" w:rsidRDefault="00701913" w:rsidP="0070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821 453</w:t>
            </w:r>
          </w:p>
        </w:tc>
      </w:tr>
    </w:tbl>
    <w:p w:rsidR="00701913" w:rsidRDefault="00701913" w:rsidP="00F23BA9">
      <w:pPr>
        <w:spacing w:after="0" w:line="240" w:lineRule="auto"/>
        <w:rPr>
          <w:sz w:val="27"/>
          <w:szCs w:val="27"/>
        </w:rPr>
      </w:pPr>
    </w:p>
    <w:tbl>
      <w:tblPr>
        <w:tblW w:w="10152" w:type="dxa"/>
        <w:tblInd w:w="93" w:type="dxa"/>
        <w:tblLook w:val="0000"/>
      </w:tblPr>
      <w:tblGrid>
        <w:gridCol w:w="6279"/>
        <w:gridCol w:w="3375"/>
        <w:gridCol w:w="498"/>
      </w:tblGrid>
      <w:tr w:rsidR="00C61514" w:rsidRPr="00316212" w:rsidTr="009978AF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316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316212" w:rsidTr="009978AF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Default="00B24F25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A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75A2F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r w:rsidR="00175A2F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175A2F"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</w:p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«Приволжский</w:t>
            </w:r>
          </w:p>
          <w:p w:rsidR="00175A2F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на </w:t>
            </w:r>
          </w:p>
          <w:p w:rsidR="00B24F25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2016 и 2017 </w:t>
            </w:r>
          </w:p>
          <w:p w:rsidR="00175A2F" w:rsidRPr="004B6FF8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="00B24F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75A2F" w:rsidRPr="00316212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316212" w:rsidTr="009978AF">
        <w:trPr>
          <w:trHeight w:val="509"/>
        </w:trPr>
        <w:tc>
          <w:tcPr>
            <w:tcW w:w="10152" w:type="dxa"/>
            <w:gridSpan w:val="3"/>
            <w:vMerge w:val="restart"/>
            <w:shd w:val="clear" w:color="auto" w:fill="auto"/>
            <w:vAlign w:val="bottom"/>
          </w:tcPr>
          <w:p w:rsidR="00C61514" w:rsidRPr="00316212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56D64" w:rsidRPr="00316212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316212" w:rsidTr="009978AF">
        <w:trPr>
          <w:trHeight w:val="509"/>
        </w:trPr>
        <w:tc>
          <w:tcPr>
            <w:tcW w:w="10152" w:type="dxa"/>
            <w:gridSpan w:val="3"/>
            <w:vMerge/>
            <w:vAlign w:val="center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316212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68" w:type="dxa"/>
        <w:tblInd w:w="93" w:type="dxa"/>
        <w:tblLook w:val="04A0"/>
      </w:tblPr>
      <w:tblGrid>
        <w:gridCol w:w="4103"/>
        <w:gridCol w:w="266"/>
        <w:gridCol w:w="354"/>
        <w:gridCol w:w="528"/>
        <w:gridCol w:w="30"/>
        <w:gridCol w:w="252"/>
        <w:gridCol w:w="280"/>
        <w:gridCol w:w="26"/>
        <w:gridCol w:w="282"/>
        <w:gridCol w:w="280"/>
        <w:gridCol w:w="18"/>
        <w:gridCol w:w="282"/>
        <w:gridCol w:w="47"/>
        <w:gridCol w:w="233"/>
        <w:gridCol w:w="33"/>
        <w:gridCol w:w="16"/>
        <w:gridCol w:w="250"/>
        <w:gridCol w:w="16"/>
        <w:gridCol w:w="14"/>
        <w:gridCol w:w="221"/>
        <w:gridCol w:w="15"/>
        <w:gridCol w:w="16"/>
        <w:gridCol w:w="14"/>
        <w:gridCol w:w="252"/>
        <w:gridCol w:w="14"/>
        <w:gridCol w:w="266"/>
        <w:gridCol w:w="6"/>
        <w:gridCol w:w="282"/>
        <w:gridCol w:w="228"/>
        <w:gridCol w:w="1030"/>
        <w:gridCol w:w="142"/>
        <w:gridCol w:w="372"/>
      </w:tblGrid>
      <w:tr w:rsidR="00887D7D" w:rsidRPr="00887D7D" w:rsidTr="00C56059">
        <w:trPr>
          <w:gridAfter w:val="1"/>
          <w:wAfter w:w="372" w:type="dxa"/>
          <w:trHeight w:val="360"/>
        </w:trPr>
        <w:tc>
          <w:tcPr>
            <w:tcW w:w="410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2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Раз-</w:t>
            </w: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Под-</w:t>
            </w: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раз-</w:t>
            </w: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1707" w:type="dxa"/>
            <w:gridSpan w:val="1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рас-</w:t>
            </w: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1682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887D7D" w:rsidRPr="00887D7D" w:rsidTr="00C56059">
        <w:trPr>
          <w:gridAfter w:val="1"/>
          <w:wAfter w:w="372" w:type="dxa"/>
          <w:trHeight w:val="360"/>
        </w:trPr>
        <w:tc>
          <w:tcPr>
            <w:tcW w:w="410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7" w:type="dxa"/>
            <w:gridSpan w:val="13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7D7D" w:rsidRPr="00887D7D" w:rsidTr="00C56059">
        <w:trPr>
          <w:trHeight w:val="5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195 253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57 761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887D7D" w:rsidRPr="00887D7D" w:rsidTr="00C56059">
        <w:trPr>
          <w:gridAfter w:val="1"/>
          <w:wAfter w:w="372" w:type="dxa"/>
          <w:trHeight w:val="10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887D7D" w:rsidRPr="00887D7D" w:rsidTr="00C56059">
        <w:trPr>
          <w:gridAfter w:val="1"/>
          <w:wAfter w:w="372" w:type="dxa"/>
          <w:trHeight w:val="10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51 355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4 933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4 933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46 422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23 913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21 277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87D7D" w:rsidRPr="00887D7D" w:rsidTr="00C56059">
        <w:trPr>
          <w:gridAfter w:val="1"/>
          <w:wAfter w:w="372" w:type="dxa"/>
          <w:trHeight w:val="28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887D7D" w:rsidRPr="00887D7D" w:rsidTr="00C56059">
        <w:trPr>
          <w:gridAfter w:val="1"/>
          <w:wAfter w:w="372" w:type="dxa"/>
          <w:trHeight w:val="15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3 475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35 163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обшественных работ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4 984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 МУП «Приволжскзаготпром»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капитальному ремонту объектов водохозяйственного комплекса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17 515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6 036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государственный учет и получение технических условий для инженерного обустройства земельных участковв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разработки проектно-сметной документации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30 271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21 107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2 417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Приволжского района" муниципальной программы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газовых сетей микрорайона Тепличный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18 228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20 562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20 562</w:t>
            </w:r>
          </w:p>
        </w:tc>
      </w:tr>
      <w:tr w:rsidR="00887D7D" w:rsidRPr="00887D7D" w:rsidTr="00C56059">
        <w:trPr>
          <w:gridAfter w:val="1"/>
          <w:wAfter w:w="372" w:type="dxa"/>
          <w:trHeight w:val="48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20 562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9 071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13 593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887D7D" w:rsidRPr="00887D7D" w:rsidTr="00C56059">
        <w:trPr>
          <w:gridAfter w:val="1"/>
          <w:wAfter w:w="372" w:type="dxa"/>
          <w:trHeight w:val="15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887D7D" w:rsidRPr="00887D7D" w:rsidTr="00C56059">
        <w:trPr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13 412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6 836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5 621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87D7D" w:rsidRPr="00887D7D" w:rsidTr="00C56059">
        <w:trPr>
          <w:gridAfter w:val="2"/>
          <w:wAfter w:w="514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trHeight w:val="5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4B5C8A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6 792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8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5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39 579</w:t>
            </w:r>
          </w:p>
        </w:tc>
      </w:tr>
      <w:tr w:rsidR="00887D7D" w:rsidRPr="00887D7D" w:rsidTr="00C56059">
        <w:trPr>
          <w:gridAfter w:val="1"/>
          <w:wAfter w:w="372" w:type="dxa"/>
          <w:trHeight w:val="7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8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33 599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307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</w:t>
            </w:r>
          </w:p>
        </w:tc>
      </w:tr>
      <w:tr w:rsidR="00887D7D" w:rsidRPr="00887D7D" w:rsidTr="00C56059">
        <w:trPr>
          <w:gridAfter w:val="1"/>
          <w:wAfter w:w="372" w:type="dxa"/>
          <w:trHeight w:val="11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525 069</w:t>
            </w:r>
          </w:p>
        </w:tc>
      </w:tr>
      <w:tr w:rsidR="00C56059" w:rsidRPr="00887D7D" w:rsidTr="00C56059">
        <w:trPr>
          <w:gridAfter w:val="2"/>
          <w:wAfter w:w="514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393D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507 605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485 692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485 692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21 701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447 020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69 167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887D7D" w:rsidRPr="00887D7D" w:rsidTr="00C56059">
        <w:trPr>
          <w:gridAfter w:val="1"/>
          <w:wAfter w:w="372" w:type="dxa"/>
          <w:trHeight w:val="15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66 694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370 880</w:t>
            </w:r>
          </w:p>
        </w:tc>
      </w:tr>
      <w:tr w:rsidR="00887D7D" w:rsidRPr="00887D7D" w:rsidTr="00C56059">
        <w:trPr>
          <w:gridAfter w:val="1"/>
          <w:wAfter w:w="372" w:type="dxa"/>
          <w:trHeight w:val="23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6 973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"Молодежь Астраханской области" на организацию и проведение палаточных лагерей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19 325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19 325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7 001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11 677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10 362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6 812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887D7D" w:rsidRPr="00887D7D" w:rsidTr="00C56059">
        <w:trPr>
          <w:gridAfter w:val="1"/>
          <w:wAfter w:w="372" w:type="dxa"/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10 207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887D7D" w:rsidRPr="00887D7D" w:rsidTr="00C56059">
        <w:trPr>
          <w:trHeight w:val="8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</w:t>
            </w:r>
          </w:p>
        </w:tc>
      </w:tr>
      <w:tr w:rsidR="00887D7D" w:rsidRPr="00887D7D" w:rsidTr="00C56059">
        <w:trPr>
          <w:gridAfter w:val="1"/>
          <w:wAfter w:w="372" w:type="dxa"/>
          <w:trHeight w:val="25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</w:t>
            </w:r>
          </w:p>
        </w:tc>
      </w:tr>
      <w:tr w:rsidR="00887D7D" w:rsidRPr="00887D7D" w:rsidTr="00C56059">
        <w:trPr>
          <w:gridAfter w:val="1"/>
          <w:wAfter w:w="372" w:type="dxa"/>
          <w:trHeight w:val="72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</w:t>
            </w:r>
          </w:p>
        </w:tc>
      </w:tr>
      <w:tr w:rsidR="00887D7D" w:rsidRPr="00887D7D" w:rsidTr="00C56059">
        <w:trPr>
          <w:gridAfter w:val="1"/>
          <w:wAfter w:w="372" w:type="dxa"/>
          <w:trHeight w:val="9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</w:t>
            </w:r>
          </w:p>
        </w:tc>
      </w:tr>
      <w:tr w:rsidR="00887D7D" w:rsidRPr="00887D7D" w:rsidTr="00C56059">
        <w:trPr>
          <w:gridAfter w:val="1"/>
          <w:wAfter w:w="372" w:type="dxa"/>
          <w:trHeight w:val="118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887D7D" w:rsidRPr="00887D7D" w:rsidTr="00C56059">
        <w:trPr>
          <w:gridAfter w:val="1"/>
          <w:wAfter w:w="372" w:type="dxa"/>
          <w:trHeight w:val="14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887D7D" w:rsidRPr="00887D7D" w:rsidTr="00C56059">
        <w:trPr>
          <w:gridAfter w:val="1"/>
          <w:wAfter w:w="372" w:type="dxa"/>
          <w:trHeight w:val="214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87D7D" w:rsidRPr="00887D7D" w:rsidTr="00C56059">
        <w:trPr>
          <w:gridAfter w:val="1"/>
          <w:wAfter w:w="372" w:type="dxa"/>
          <w:trHeight w:val="190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3 881</w:t>
            </w:r>
          </w:p>
        </w:tc>
      </w:tr>
      <w:tr w:rsidR="00887D7D" w:rsidRPr="00887D7D" w:rsidTr="00C56059">
        <w:trPr>
          <w:gridAfter w:val="1"/>
          <w:wAfter w:w="372" w:type="dxa"/>
          <w:trHeight w:val="11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887D7D" w:rsidRPr="00887D7D" w:rsidTr="00C56059">
        <w:trPr>
          <w:gridAfter w:val="1"/>
          <w:wAfter w:w="372" w:type="dxa"/>
          <w:trHeight w:val="439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87D7D" w:rsidRPr="00887D7D" w:rsidTr="00C56059">
        <w:trPr>
          <w:gridAfter w:val="1"/>
          <w:wAfter w:w="372" w:type="dxa"/>
          <w:trHeight w:val="166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887D7D" w:rsidRPr="00887D7D" w:rsidTr="00C56059">
        <w:trPr>
          <w:gridAfter w:val="1"/>
          <w:wAfter w:w="372" w:type="dxa"/>
          <w:trHeight w:val="222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887D7D" w:rsidRPr="00887D7D" w:rsidTr="00C56059">
        <w:trPr>
          <w:gridAfter w:val="1"/>
          <w:wAfter w:w="372" w:type="dxa"/>
          <w:trHeight w:val="660"/>
        </w:trPr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</w:t>
            </w:r>
          </w:p>
        </w:tc>
      </w:tr>
      <w:tr w:rsidR="00887D7D" w:rsidRPr="00887D7D" w:rsidTr="00C56059">
        <w:trPr>
          <w:gridAfter w:val="2"/>
          <w:wAfter w:w="514" w:type="dxa"/>
          <w:trHeight w:val="319"/>
        </w:trPr>
        <w:tc>
          <w:tcPr>
            <w:tcW w:w="75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2123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D7D" w:rsidRPr="00887D7D" w:rsidRDefault="00887D7D" w:rsidP="0088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821 453</w:t>
            </w:r>
          </w:p>
        </w:tc>
      </w:tr>
    </w:tbl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7F055A" w:rsidRDefault="00D70784" w:rsidP="007F055A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F055A">
        <w:rPr>
          <w:rFonts w:ascii="Times New Roman" w:hAnsi="Times New Roman" w:cs="Times New Roman"/>
          <w:sz w:val="24"/>
          <w:szCs w:val="24"/>
        </w:rPr>
        <w:t>1.7.Подпункт 1 пункта 2 статьи 10 изложить в следующей редакции: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B6FF8">
        <w:rPr>
          <w:rFonts w:ascii="Times New Roman" w:hAnsi="Times New Roman" w:cs="Times New Roman"/>
          <w:sz w:val="24"/>
          <w:szCs w:val="24"/>
        </w:rPr>
        <w:t xml:space="preserve">1)  на 2015 год в сумме </w:t>
      </w:r>
      <w:r w:rsidR="0013681B">
        <w:rPr>
          <w:rFonts w:ascii="Times New Roman" w:hAnsi="Times New Roman" w:cs="Times New Roman"/>
          <w:sz w:val="24"/>
          <w:szCs w:val="24"/>
        </w:rPr>
        <w:t xml:space="preserve">36687,2 </w:t>
      </w:r>
      <w:r w:rsidRPr="004B6FF8">
        <w:rPr>
          <w:rFonts w:ascii="Times New Roman" w:hAnsi="Times New Roman" w:cs="Times New Roman"/>
          <w:sz w:val="24"/>
          <w:szCs w:val="24"/>
        </w:rPr>
        <w:t>тыс. рублей в том числе: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организацию школьного питания в сумме 3919,5 тыс. рублей с направлением их на расходы местного бюджета по разделу 0700 «Образование»;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возмещение затрат по выполнению непрофильных функций в муниципальных общеобразовательных организациях в сумме </w:t>
      </w:r>
      <w:r w:rsidR="0013681B">
        <w:rPr>
          <w:rFonts w:ascii="Times New Roman" w:hAnsi="Times New Roman" w:cs="Times New Roman"/>
          <w:sz w:val="24"/>
          <w:szCs w:val="24"/>
        </w:rPr>
        <w:t xml:space="preserve">6973,0 </w:t>
      </w:r>
      <w:r w:rsidRPr="004B6FF8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местного бюджета по разделу 0700 «Образование»;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капитальному ремонту объектов водохозяйственного комплекса в сумме 8719,0 тыс.рублей с направлением их на расходы местного бюджета по разделу 0500 «Жилищно-коммунальное хозяйство»;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ликвидации накопленного экологического ущерба в сумме 10640,0 тыс.рублей с направлением их на расходы местного бюджета по разделу 0600 «Охрана окружающей среды»;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хозяйства» в сумме </w:t>
      </w:r>
      <w:r w:rsidR="0013681B">
        <w:rPr>
          <w:rFonts w:ascii="Times New Roman" w:hAnsi="Times New Roman" w:cs="Times New Roman"/>
          <w:sz w:val="24"/>
          <w:szCs w:val="24"/>
        </w:rPr>
        <w:t xml:space="preserve">6035,7 </w:t>
      </w:r>
      <w:r w:rsidRPr="004B6FF8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местного бюджета по разделу 0400 «Национальная экономика»;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реализацию государственной программы «Развитие культуры и сохранение культурного наследия</w:t>
      </w:r>
      <w:r w:rsidR="0013681B">
        <w:rPr>
          <w:rFonts w:ascii="Times New Roman" w:hAnsi="Times New Roman" w:cs="Times New Roman"/>
          <w:sz w:val="24"/>
          <w:szCs w:val="24"/>
        </w:rPr>
        <w:t xml:space="preserve"> Астраханской области» в сумме 350,0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0800 «Культура»;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организацию отдыха в палаточных и профильных сменах </w:t>
      </w:r>
      <w:r>
        <w:rPr>
          <w:rFonts w:ascii="Times New Roman" w:hAnsi="Times New Roman" w:cs="Times New Roman"/>
          <w:sz w:val="24"/>
          <w:szCs w:val="24"/>
        </w:rPr>
        <w:t>в летние периоды 50 тыс.рублей;»</w:t>
      </w:r>
    </w:p>
    <w:p w:rsidR="007F055A" w:rsidRDefault="0013681B" w:rsidP="0013681B">
      <w:pPr>
        <w:tabs>
          <w:tab w:val="left" w:pos="8370"/>
        </w:tabs>
        <w:spacing w:after="0"/>
        <w:ind w:left="4956" w:hanging="4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055A">
        <w:rPr>
          <w:rFonts w:ascii="Times New Roman" w:hAnsi="Times New Roman" w:cs="Times New Roman"/>
          <w:sz w:val="24"/>
          <w:szCs w:val="24"/>
        </w:rPr>
        <w:t>1.8. Подпункт 1 пункта 3 статьи 10 изложить в следующей редакции: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B6FF8">
        <w:rPr>
          <w:rFonts w:ascii="Times New Roman" w:hAnsi="Times New Roman" w:cs="Times New Roman"/>
          <w:sz w:val="24"/>
          <w:szCs w:val="24"/>
        </w:rPr>
        <w:t xml:space="preserve">1) на 2015 год  в сумме </w:t>
      </w:r>
      <w:r w:rsidR="0075277F">
        <w:rPr>
          <w:rFonts w:ascii="Times New Roman" w:hAnsi="Times New Roman" w:cs="Times New Roman"/>
          <w:sz w:val="24"/>
          <w:szCs w:val="24"/>
        </w:rPr>
        <w:t xml:space="preserve">447131,6 </w:t>
      </w:r>
      <w:r w:rsidRPr="004B6FF8">
        <w:rPr>
          <w:rFonts w:ascii="Times New Roman" w:hAnsi="Times New Roman" w:cs="Times New Roman"/>
          <w:sz w:val="24"/>
          <w:szCs w:val="24"/>
        </w:rPr>
        <w:t>тыс. рублей в том числе: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 w:rsidR="0075277F">
        <w:rPr>
          <w:rFonts w:ascii="Times New Roman" w:hAnsi="Times New Roman" w:cs="Times New Roman"/>
          <w:sz w:val="24"/>
          <w:szCs w:val="24"/>
        </w:rPr>
        <w:t>50,</w:t>
      </w:r>
      <w:r w:rsidR="00E83BBC">
        <w:rPr>
          <w:rFonts w:ascii="Times New Roman" w:hAnsi="Times New Roman" w:cs="Times New Roman"/>
          <w:sz w:val="24"/>
          <w:szCs w:val="24"/>
        </w:rPr>
        <w:t>9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</w:t>
      </w:r>
      <w:r w:rsidR="0075277F">
        <w:rPr>
          <w:rFonts w:ascii="Times New Roman" w:hAnsi="Times New Roman" w:cs="Times New Roman"/>
          <w:sz w:val="24"/>
          <w:szCs w:val="24"/>
        </w:rPr>
        <w:t>430,0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</w:t>
      </w:r>
      <w:r w:rsidRPr="004B6FF8">
        <w:rPr>
          <w:rFonts w:ascii="Times New Roman" w:hAnsi="Times New Roman" w:cs="Times New Roman"/>
          <w:sz w:val="24"/>
          <w:szCs w:val="24"/>
        </w:rPr>
        <w:lastRenderedPageBreak/>
        <w:t>направлением их на расходы местного бюджета по разделу 0100 "Общегосударственные вопросы";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E83BBC">
        <w:rPr>
          <w:rFonts w:ascii="Times New Roman" w:hAnsi="Times New Roman" w:cs="Times New Roman"/>
          <w:sz w:val="24"/>
          <w:szCs w:val="24"/>
        </w:rPr>
        <w:t>370880,0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3F5F63" w:rsidRPr="004B6FF8" w:rsidRDefault="003F5F63" w:rsidP="003F5F6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E83BBC">
        <w:rPr>
          <w:rFonts w:ascii="Times New Roman" w:hAnsi="Times New Roman" w:cs="Times New Roman"/>
          <w:sz w:val="24"/>
          <w:szCs w:val="24"/>
        </w:rPr>
        <w:t>2069,2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3F5F63" w:rsidRPr="004B6FF8" w:rsidRDefault="003F5F63" w:rsidP="003F5F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E83BBC">
        <w:rPr>
          <w:rFonts w:ascii="Times New Roman" w:hAnsi="Times New Roman" w:cs="Times New Roman"/>
          <w:sz w:val="24"/>
          <w:szCs w:val="24"/>
        </w:rPr>
        <w:t>32758,1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3F5F63" w:rsidRPr="004B6FF8" w:rsidRDefault="003F5F63" w:rsidP="003F5F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 w:rsidR="00E83BBC">
        <w:rPr>
          <w:rFonts w:ascii="Times New Roman" w:hAnsi="Times New Roman" w:cs="Times New Roman"/>
          <w:sz w:val="24"/>
          <w:szCs w:val="24"/>
        </w:rPr>
        <w:t>33598,7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3F5F63" w:rsidRPr="004B6FF8" w:rsidRDefault="003F5F63" w:rsidP="003F5F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6917,7 тыс.руб. с направлением их на расходы местного бюджета по разделу 1000 «Социальная политика»;</w:t>
      </w:r>
    </w:p>
    <w:p w:rsidR="003F5F63" w:rsidRPr="004B6FF8" w:rsidRDefault="003F5F63" w:rsidP="003F5F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227,0 тыс.рублей с направлением их на расходы по разделу 0400 «Национальная экономика»;</w:t>
      </w:r>
    </w:p>
    <w:p w:rsidR="007F055A" w:rsidRDefault="007F055A" w:rsidP="006650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Пункт </w:t>
      </w:r>
      <w:r w:rsidR="00A351A8">
        <w:rPr>
          <w:rFonts w:ascii="Times New Roman" w:hAnsi="Times New Roman" w:cs="Times New Roman"/>
          <w:sz w:val="24"/>
          <w:szCs w:val="24"/>
        </w:rPr>
        <w:t>4 статьи 10 изложить в следующей редакции:</w:t>
      </w:r>
    </w:p>
    <w:p w:rsidR="00A351A8" w:rsidRDefault="00A351A8" w:rsidP="006650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 Учесть в бюджете муниципального образования «Приволжский район» иные межбюджетные трансферты в том числе:</w:t>
      </w:r>
    </w:p>
    <w:p w:rsidR="0066501A" w:rsidRDefault="0066501A" w:rsidP="006650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2015 год на комплектование книжных фондов библиотек муниципальных образований Астраханской области 32,2 тыс.рублей  и на проведение мероприятий на подключение общедоступных библиотек Астраханской области к сети Интернет и развития библиотечного дела, с учетом задачи расширения информационных технологий и оцифровки 71,6 тыс.рублей </w:t>
      </w:r>
      <w:r w:rsidRPr="004B6FF8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</w:t>
      </w:r>
      <w:r>
        <w:rPr>
          <w:rFonts w:ascii="Times New Roman" w:hAnsi="Times New Roman" w:cs="Times New Roman"/>
          <w:sz w:val="24"/>
          <w:szCs w:val="24"/>
        </w:rPr>
        <w:t>жета по разделу 0800 «Культура»;</w:t>
      </w:r>
    </w:p>
    <w:p w:rsidR="0066501A" w:rsidRPr="004B6FF8" w:rsidRDefault="0066501A" w:rsidP="006650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2016-2017 годы на комплектование книжных фондов библиотек муниципальных образований Астраханской области 228,2 тыс.рублей  </w:t>
      </w:r>
    </w:p>
    <w:p w:rsidR="007F055A" w:rsidRDefault="007F055A" w:rsidP="007F055A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C63E5B" w:rsidRDefault="007F055A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C63E5B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C63E5B" w:rsidRDefault="00C63E5B" w:rsidP="00756D64">
      <w:pPr>
        <w:tabs>
          <w:tab w:val="left" w:pos="8370"/>
        </w:tabs>
        <w:spacing w:after="0"/>
        <w:ind w:left="4956" w:hanging="4956"/>
        <w:jc w:val="center"/>
        <w:rPr>
          <w:sz w:val="27"/>
          <w:szCs w:val="27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A82154" w:rsidTr="00C63E5B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bottom"/>
          </w:tcPr>
          <w:p w:rsidR="001B02BE" w:rsidRPr="00A82154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FD5A31" w:rsidTr="00C63E5B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</w:p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«Приволжский</w:t>
            </w:r>
          </w:p>
          <w:p w:rsidR="00175A2F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2015 год и на </w:t>
            </w:r>
          </w:p>
          <w:p w:rsidR="00175A2F" w:rsidRPr="004B6FF8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F8">
              <w:rPr>
                <w:rFonts w:ascii="Times New Roman" w:hAnsi="Times New Roman" w:cs="Times New Roman"/>
                <w:sz w:val="24"/>
                <w:szCs w:val="24"/>
              </w:rPr>
              <w:t>2016 и 2017 годов</w:t>
            </w:r>
          </w:p>
          <w:p w:rsidR="00175A2F" w:rsidRPr="00FD5A31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A82154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lastRenderedPageBreak/>
        <w:t>Межбюджетные трансферты по поселениям Приволжского района на 201</w:t>
      </w:r>
      <w:r w:rsidR="00C47B94" w:rsidRPr="00A82154">
        <w:rPr>
          <w:rFonts w:ascii="Times New Roman" w:hAnsi="Times New Roman" w:cs="Times New Roman"/>
          <w:sz w:val="24"/>
          <w:szCs w:val="24"/>
        </w:rPr>
        <w:t>5</w:t>
      </w:r>
      <w:r w:rsidRPr="00A8215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A82154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916" w:type="dxa"/>
        <w:tblInd w:w="-885" w:type="dxa"/>
        <w:tblLayout w:type="fixed"/>
        <w:tblLook w:val="04A0"/>
      </w:tblPr>
      <w:tblGrid>
        <w:gridCol w:w="1277"/>
        <w:gridCol w:w="709"/>
        <w:gridCol w:w="656"/>
        <w:gridCol w:w="761"/>
        <w:gridCol w:w="656"/>
        <w:gridCol w:w="656"/>
        <w:gridCol w:w="673"/>
        <w:gridCol w:w="708"/>
        <w:gridCol w:w="709"/>
        <w:gridCol w:w="656"/>
        <w:gridCol w:w="656"/>
        <w:gridCol w:w="656"/>
        <w:gridCol w:w="656"/>
        <w:gridCol w:w="656"/>
        <w:gridCol w:w="831"/>
      </w:tblGrid>
      <w:tr w:rsidR="00164551" w:rsidRPr="00164551" w:rsidTr="000B59ED">
        <w:trPr>
          <w:trHeight w:val="28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917D05" w:rsidRDefault="00164551" w:rsidP="00164551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7D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1401 1026006 511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1719,4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1814,8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1540,2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4E0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652,8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3233,8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33598,7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1402 1029008 512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</w:t>
            </w:r>
            <w:r w:rsidR="00164551"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5600,0</w:t>
            </w:r>
          </w:p>
        </w:tc>
      </w:tr>
      <w:tr w:rsidR="00164551" w:rsidRPr="00164551" w:rsidTr="00E02E03">
        <w:trPr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4E0883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2069,2</w:t>
            </w:r>
          </w:p>
        </w:tc>
      </w:tr>
      <w:tr w:rsidR="00164551" w:rsidRPr="00E02E03" w:rsidTr="00E02E03">
        <w:trPr>
          <w:trHeight w:val="7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E02E03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 w:rsidR="00AA255E"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</w:t>
            </w:r>
            <w:r w:rsidR="00745E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AA255E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районе"меропрития по борьбе с саранчовыми вредителями на территории муниципально</w:t>
            </w: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 образования «Приволжский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AA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0405 0517033 5</w:t>
            </w:r>
            <w:r w:rsidR="00745E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C49FC"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E02E03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745EF4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1B48E4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B48E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0409 0717009 540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745EF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F4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5000,0</w:t>
            </w:r>
          </w:p>
        </w:tc>
      </w:tr>
      <w:tr w:rsidR="00DA4C1A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Подпрограмма «Почетные граждане Приволжского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1003 04380001 540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108,30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C1A" w:rsidRPr="00E02E03" w:rsidRDefault="00DA4C1A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1062,0</w:t>
            </w:r>
          </w:p>
        </w:tc>
      </w:tr>
      <w:tr w:rsidR="00164551" w:rsidRPr="00E02E03" w:rsidTr="00E02E03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02E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3299,9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3507,9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2694,2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3416,9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7381,6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D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1693,1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D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2875,0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2531,9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8982,0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3507,0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4388,3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3822,7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E02E03" w:rsidRDefault="001B48E4" w:rsidP="003A27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="003A279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099,9</w:t>
            </w:r>
          </w:p>
        </w:tc>
      </w:tr>
    </w:tbl>
    <w:p w:rsidR="001B02BE" w:rsidRDefault="001B02BE" w:rsidP="001B02BE">
      <w:pPr>
        <w:tabs>
          <w:tab w:val="left" w:pos="8370"/>
        </w:tabs>
        <w:ind w:left="11328" w:hanging="4956"/>
        <w:jc w:val="both"/>
        <w:rPr>
          <w:sz w:val="16"/>
          <w:szCs w:val="16"/>
        </w:rPr>
      </w:pPr>
    </w:p>
    <w:p w:rsidR="00C63E5B" w:rsidRDefault="00C63E5B" w:rsidP="00C6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1.13. Приложение 13 Решения изложить в следующей редакции:</w:t>
      </w:r>
    </w:p>
    <w:p w:rsidR="00C63E5B" w:rsidRPr="001E33E9" w:rsidRDefault="00C63E5B" w:rsidP="00F80E8E">
      <w:pPr>
        <w:rPr>
          <w:rFonts w:ascii="Times New Roman" w:hAnsi="Times New Roman" w:cs="Times New Roman"/>
          <w:sz w:val="24"/>
          <w:szCs w:val="24"/>
        </w:rPr>
      </w:pP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3</w:t>
      </w:r>
      <w:r w:rsidRPr="001E33E9">
        <w:rPr>
          <w:rFonts w:ascii="Times New Roman" w:hAnsi="Times New Roman" w:cs="Times New Roman"/>
          <w:sz w:val="24"/>
          <w:szCs w:val="24"/>
        </w:rPr>
        <w:t>.</w:t>
      </w:r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Default="00E02E03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21C">
        <w:rPr>
          <w:rFonts w:ascii="Times New Roman" w:hAnsi="Times New Roman" w:cs="Times New Roman"/>
          <w:sz w:val="24"/>
          <w:szCs w:val="24"/>
        </w:rPr>
        <w:t>О</w:t>
      </w:r>
      <w:r w:rsidR="001D221C" w:rsidRPr="004B6FF8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1D221C">
        <w:rPr>
          <w:rFonts w:ascii="Times New Roman" w:hAnsi="Times New Roman" w:cs="Times New Roman"/>
          <w:sz w:val="24"/>
          <w:szCs w:val="24"/>
        </w:rPr>
        <w:t>му</w:t>
      </w:r>
      <w:r w:rsidR="001D221C" w:rsidRPr="004B6FF8">
        <w:rPr>
          <w:rFonts w:ascii="Times New Roman" w:hAnsi="Times New Roman" w:cs="Times New Roman"/>
          <w:sz w:val="24"/>
          <w:szCs w:val="24"/>
        </w:rPr>
        <w:t xml:space="preserve">ниципального </w:t>
      </w:r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«Приволжский</w:t>
      </w:r>
    </w:p>
    <w:p w:rsidR="001D221C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 xml:space="preserve">район» на 2015 год и на </w:t>
      </w:r>
    </w:p>
    <w:p w:rsidR="001D221C" w:rsidRPr="004B6FF8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2016 и 2017 годов</w:t>
      </w:r>
      <w:r w:rsidR="00E02E03">
        <w:rPr>
          <w:rFonts w:ascii="Times New Roman" w:hAnsi="Times New Roman" w:cs="Times New Roman"/>
          <w:sz w:val="24"/>
          <w:szCs w:val="24"/>
        </w:rPr>
        <w:t>»</w:t>
      </w:r>
    </w:p>
    <w:p w:rsidR="00F03866" w:rsidRPr="009A584D" w:rsidRDefault="00F03866" w:rsidP="007F5602">
      <w:pPr>
        <w:tabs>
          <w:tab w:val="left" w:pos="8370"/>
        </w:tabs>
        <w:spacing w:after="0"/>
        <w:ind w:left="4956" w:hanging="4956"/>
        <w:rPr>
          <w:sz w:val="16"/>
          <w:szCs w:val="16"/>
        </w:rPr>
      </w:pPr>
    </w:p>
    <w:p w:rsidR="00F03866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F37E08">
        <w:rPr>
          <w:rFonts w:ascii="Times New Roman" w:hAnsi="Times New Roman" w:cs="Times New Roman"/>
          <w:sz w:val="27"/>
          <w:szCs w:val="27"/>
        </w:rPr>
        <w:t>рограмма</w:t>
      </w:r>
      <w:r w:rsidRPr="00E12172">
        <w:rPr>
          <w:rFonts w:ascii="Times New Roman" w:hAnsi="Times New Roman" w:cs="Times New Roman"/>
          <w:sz w:val="27"/>
          <w:szCs w:val="27"/>
        </w:rPr>
        <w:t xml:space="preserve"> муниципальных внутренних заимствований муниципального образования «Приволжский район»</w:t>
      </w:r>
      <w:r>
        <w:rPr>
          <w:rFonts w:ascii="Times New Roman" w:hAnsi="Times New Roman" w:cs="Times New Roman"/>
          <w:sz w:val="27"/>
          <w:szCs w:val="27"/>
        </w:rPr>
        <w:t>на 2015 год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37E08" w:rsidRPr="00D03DC1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bookmarkStart w:id="8" w:name="Par40243"/>
      <w:bookmarkEnd w:id="8"/>
      <w:r w:rsidRPr="00D03DC1">
        <w:rPr>
          <w:rFonts w:ascii="Times New Roman" w:hAnsi="Times New Roman" w:cs="Times New Roman"/>
          <w:sz w:val="27"/>
          <w:szCs w:val="27"/>
        </w:rPr>
        <w:t>тыс. рублей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7F5602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-6558,0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7F5602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>6558,0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DD7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18080,1</w:t>
            </w:r>
          </w:p>
          <w:p w:rsidR="00035E74" w:rsidRDefault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Default="003C7225" w:rsidP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07C" w:rsidRPr="007F5602" w:rsidRDefault="00DD707C" w:rsidP="0003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18080,1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DD7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11522,1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5C34F3" w:rsidRDefault="005C34F3" w:rsidP="005C3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B6FF8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5C34F3" w:rsidRPr="004B6FF8" w:rsidRDefault="005C34F3" w:rsidP="005C3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B6FF8">
        <w:rPr>
          <w:rFonts w:ascii="Times New Roman" w:hAnsi="Times New Roman" w:cs="Times New Roman"/>
          <w:sz w:val="24"/>
          <w:szCs w:val="24"/>
        </w:rPr>
        <w:t>Настоящее Решение вступает в силу с</w:t>
      </w:r>
      <w:r>
        <w:rPr>
          <w:rFonts w:ascii="Times New Roman" w:hAnsi="Times New Roman" w:cs="Times New Roman"/>
          <w:sz w:val="24"/>
          <w:szCs w:val="24"/>
        </w:rPr>
        <w:t>о дня опубликования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5C34F3" w:rsidRPr="004B6FF8" w:rsidRDefault="005C34F3" w:rsidP="005C34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C34F3" w:rsidRPr="004B6FF8" w:rsidRDefault="005C34F3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C34F3" w:rsidRPr="004B6FF8" w:rsidRDefault="005C34F3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C34F3" w:rsidRDefault="005C34F3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6FF8">
        <w:rPr>
          <w:rFonts w:ascii="Times New Roman" w:hAnsi="Times New Roman" w:cs="Times New Roman"/>
          <w:sz w:val="24"/>
          <w:szCs w:val="24"/>
        </w:rPr>
        <w:t xml:space="preserve">                  Р.И.Уталиев</w:t>
      </w:r>
    </w:p>
    <w:p w:rsidR="00244386" w:rsidRDefault="00244386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44386" w:rsidRDefault="00244386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2402" w:rsidRDefault="000D2402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87D7D" w:rsidRDefault="00887D7D" w:rsidP="005C34F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44386" w:rsidRPr="000E18EB" w:rsidRDefault="00244386" w:rsidP="005C34F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44386" w:rsidRPr="000E18EB" w:rsidRDefault="00244386" w:rsidP="002443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E18EB">
        <w:rPr>
          <w:rFonts w:ascii="Times New Roman" w:hAnsi="Times New Roman" w:cs="Times New Roman"/>
          <w:sz w:val="22"/>
          <w:szCs w:val="22"/>
        </w:rPr>
        <w:lastRenderedPageBreak/>
        <w:t>Пояснительная записка к уточнению бюджета муниципального образования «Приволжский район» на 2015 год</w:t>
      </w:r>
    </w:p>
    <w:p w:rsidR="00BB2720" w:rsidRPr="000E18EB" w:rsidRDefault="00BB2720" w:rsidP="002443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B2720" w:rsidRPr="000E18EB" w:rsidRDefault="00BB2720" w:rsidP="002443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E18EB">
        <w:rPr>
          <w:rFonts w:ascii="Times New Roman" w:hAnsi="Times New Roman" w:cs="Times New Roman"/>
          <w:sz w:val="22"/>
          <w:szCs w:val="22"/>
        </w:rPr>
        <w:t xml:space="preserve">ДОХОДЫ </w:t>
      </w:r>
    </w:p>
    <w:p w:rsidR="00244386" w:rsidRPr="000E18EB" w:rsidRDefault="00244386" w:rsidP="002443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26E31" w:rsidRDefault="007B2F4D" w:rsidP="00D632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632F6" w:rsidRPr="000E18EB">
        <w:rPr>
          <w:rFonts w:ascii="Times New Roman" w:hAnsi="Times New Roman" w:cs="Times New Roman"/>
        </w:rPr>
        <w:t xml:space="preserve">алоговые и неналоговые доходы бюджета района уточняются в сторону увеличения в 2015 году на </w:t>
      </w:r>
      <w:r w:rsidR="00326E31">
        <w:rPr>
          <w:rFonts w:ascii="Times New Roman" w:hAnsi="Times New Roman" w:cs="Times New Roman"/>
        </w:rPr>
        <w:t>7852,0 тыс.руб</w:t>
      </w:r>
      <w:r>
        <w:rPr>
          <w:rFonts w:ascii="Times New Roman" w:hAnsi="Times New Roman" w:cs="Times New Roman"/>
        </w:rPr>
        <w:t xml:space="preserve"> за счет налога на доходы физических лиц</w:t>
      </w:r>
      <w:r w:rsidR="00D632F6" w:rsidRPr="000E18EB">
        <w:rPr>
          <w:rFonts w:ascii="Times New Roman" w:hAnsi="Times New Roman" w:cs="Times New Roman"/>
        </w:rPr>
        <w:t xml:space="preserve">. Налоговые и неналоговые доходы бюджета муниципального образования «Приволжский район» в 2015 году составят </w:t>
      </w:r>
      <w:r w:rsidR="00326E31">
        <w:rPr>
          <w:rFonts w:ascii="Times New Roman" w:hAnsi="Times New Roman" w:cs="Times New Roman"/>
        </w:rPr>
        <w:t>270937,0</w:t>
      </w:r>
      <w:r w:rsidR="00D632F6" w:rsidRPr="000E18EB">
        <w:rPr>
          <w:rFonts w:ascii="Times New Roman" w:hAnsi="Times New Roman" w:cs="Times New Roman"/>
        </w:rPr>
        <w:t xml:space="preserve"> тыс.руб</w:t>
      </w:r>
    </w:p>
    <w:p w:rsidR="00326E31" w:rsidRDefault="00326E31" w:rsidP="00D632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Межбюджетные трансферты </w:t>
      </w:r>
      <w:r w:rsidR="00D632F6" w:rsidRPr="000E18EB">
        <w:rPr>
          <w:rFonts w:ascii="Times New Roman" w:hAnsi="Times New Roman" w:cs="Times New Roman"/>
        </w:rPr>
        <w:t xml:space="preserve">из бюджета Астраханской области </w:t>
      </w:r>
      <w:r>
        <w:rPr>
          <w:rFonts w:ascii="Times New Roman" w:hAnsi="Times New Roman" w:cs="Times New Roman"/>
        </w:rPr>
        <w:t xml:space="preserve"> уменьшаются на 9398,5 тыс.рублей. </w:t>
      </w:r>
      <w:r w:rsidR="00D632F6" w:rsidRPr="000E18EB">
        <w:rPr>
          <w:rFonts w:ascii="Times New Roman" w:hAnsi="Times New Roman" w:cs="Times New Roman"/>
        </w:rPr>
        <w:t xml:space="preserve"> </w:t>
      </w:r>
    </w:p>
    <w:p w:rsidR="00D632F6" w:rsidRPr="000E18EB" w:rsidRDefault="00D632F6" w:rsidP="00D632F6">
      <w:pPr>
        <w:ind w:firstLine="708"/>
        <w:jc w:val="both"/>
      </w:pPr>
      <w:r w:rsidRPr="000E18EB">
        <w:rPr>
          <w:rFonts w:ascii="Times New Roman" w:hAnsi="Times New Roman" w:cs="Times New Roman"/>
        </w:rPr>
        <w:t xml:space="preserve">Общая сумма </w:t>
      </w:r>
      <w:r w:rsidR="00326E31">
        <w:rPr>
          <w:rFonts w:ascii="Times New Roman" w:hAnsi="Times New Roman" w:cs="Times New Roman"/>
        </w:rPr>
        <w:t xml:space="preserve">уменьшения </w:t>
      </w:r>
      <w:r w:rsidRPr="000E18EB">
        <w:rPr>
          <w:rFonts w:ascii="Times New Roman" w:hAnsi="Times New Roman" w:cs="Times New Roman"/>
        </w:rPr>
        <w:t xml:space="preserve">доходов бюджета района составит </w:t>
      </w:r>
      <w:r w:rsidR="00326E31">
        <w:rPr>
          <w:rFonts w:ascii="Times New Roman" w:hAnsi="Times New Roman" w:cs="Times New Roman"/>
        </w:rPr>
        <w:t xml:space="preserve"> 1536,5 </w:t>
      </w:r>
      <w:r w:rsidRPr="000E18EB">
        <w:rPr>
          <w:rFonts w:ascii="Times New Roman" w:hAnsi="Times New Roman" w:cs="Times New Roman"/>
        </w:rPr>
        <w:t xml:space="preserve">тыс.рублей из них </w:t>
      </w:r>
      <w:r w:rsidR="00326E31">
        <w:rPr>
          <w:rFonts w:ascii="Times New Roman" w:hAnsi="Times New Roman" w:cs="Times New Roman"/>
        </w:rPr>
        <w:t xml:space="preserve">уменьшение </w:t>
      </w:r>
      <w:r w:rsidRPr="000E18EB">
        <w:rPr>
          <w:rFonts w:ascii="Times New Roman" w:hAnsi="Times New Roman" w:cs="Times New Roman"/>
        </w:rPr>
        <w:t>финансов</w:t>
      </w:r>
      <w:r w:rsidR="00326E31">
        <w:rPr>
          <w:rFonts w:ascii="Times New Roman" w:hAnsi="Times New Roman" w:cs="Times New Roman"/>
        </w:rPr>
        <w:t>ой помощи</w:t>
      </w:r>
      <w:r w:rsidRPr="000E18EB">
        <w:rPr>
          <w:rFonts w:ascii="Times New Roman" w:hAnsi="Times New Roman" w:cs="Times New Roman"/>
        </w:rPr>
        <w:t xml:space="preserve"> – </w:t>
      </w:r>
      <w:r w:rsidR="00326E31">
        <w:rPr>
          <w:rFonts w:ascii="Times New Roman" w:hAnsi="Times New Roman" w:cs="Times New Roman"/>
        </w:rPr>
        <w:t>9398,5</w:t>
      </w:r>
      <w:r w:rsidRPr="000E18EB">
        <w:rPr>
          <w:rFonts w:ascii="Times New Roman" w:hAnsi="Times New Roman" w:cs="Times New Roman"/>
        </w:rPr>
        <w:t xml:space="preserve"> тыс.рублей, </w:t>
      </w:r>
      <w:r w:rsidR="00326E31">
        <w:rPr>
          <w:rFonts w:ascii="Times New Roman" w:hAnsi="Times New Roman" w:cs="Times New Roman"/>
        </w:rPr>
        <w:t xml:space="preserve">увеличения </w:t>
      </w:r>
      <w:r w:rsidRPr="000E18EB">
        <w:rPr>
          <w:rFonts w:ascii="Times New Roman" w:hAnsi="Times New Roman" w:cs="Times New Roman"/>
        </w:rPr>
        <w:t>налоговы</w:t>
      </w:r>
      <w:r w:rsidR="00326E31">
        <w:rPr>
          <w:rFonts w:ascii="Times New Roman" w:hAnsi="Times New Roman" w:cs="Times New Roman"/>
        </w:rPr>
        <w:t>х</w:t>
      </w:r>
      <w:r w:rsidRPr="000E18EB">
        <w:rPr>
          <w:rFonts w:ascii="Times New Roman" w:hAnsi="Times New Roman" w:cs="Times New Roman"/>
        </w:rPr>
        <w:t xml:space="preserve"> доход</w:t>
      </w:r>
      <w:r w:rsidR="00326E31">
        <w:rPr>
          <w:rFonts w:ascii="Times New Roman" w:hAnsi="Times New Roman" w:cs="Times New Roman"/>
        </w:rPr>
        <w:t>ов</w:t>
      </w:r>
      <w:r w:rsidRPr="000E18EB">
        <w:rPr>
          <w:rFonts w:ascii="Times New Roman" w:hAnsi="Times New Roman" w:cs="Times New Roman"/>
        </w:rPr>
        <w:t xml:space="preserve"> </w:t>
      </w:r>
      <w:r w:rsidR="00326E31">
        <w:rPr>
          <w:rFonts w:ascii="Times New Roman" w:hAnsi="Times New Roman" w:cs="Times New Roman"/>
        </w:rPr>
        <w:t>7862,0</w:t>
      </w:r>
      <w:r w:rsidRPr="000E18EB">
        <w:rPr>
          <w:rFonts w:ascii="Times New Roman" w:hAnsi="Times New Roman" w:cs="Times New Roman"/>
        </w:rPr>
        <w:t xml:space="preserve"> тыс.рублей.</w:t>
      </w:r>
    </w:p>
    <w:p w:rsidR="00657AFD" w:rsidRPr="000E18EB" w:rsidRDefault="00657AFD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57AFD" w:rsidRPr="000E18EB" w:rsidRDefault="00657AFD" w:rsidP="00F45E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>РАСХОДЫ</w:t>
      </w:r>
    </w:p>
    <w:p w:rsidR="00F45E86" w:rsidRPr="000E18EB" w:rsidRDefault="00F45E86" w:rsidP="00F45E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657AFD" w:rsidRPr="000E18EB" w:rsidRDefault="00657AFD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 xml:space="preserve">Расходы бюджет района </w:t>
      </w:r>
      <w:r w:rsidR="00326E31">
        <w:rPr>
          <w:rFonts w:ascii="Times New Roman" w:hAnsi="Times New Roman" w:cs="Times New Roman"/>
        </w:rPr>
        <w:t xml:space="preserve">уменьшаются </w:t>
      </w:r>
      <w:r w:rsidRPr="000E18EB">
        <w:rPr>
          <w:rFonts w:ascii="Times New Roman" w:hAnsi="Times New Roman" w:cs="Times New Roman"/>
        </w:rPr>
        <w:t xml:space="preserve">на </w:t>
      </w:r>
      <w:r w:rsidR="00326E31">
        <w:rPr>
          <w:rFonts w:ascii="Times New Roman" w:hAnsi="Times New Roman" w:cs="Times New Roman"/>
        </w:rPr>
        <w:t>1</w:t>
      </w:r>
      <w:r w:rsidR="006D1C81">
        <w:rPr>
          <w:rFonts w:ascii="Times New Roman" w:hAnsi="Times New Roman" w:cs="Times New Roman"/>
        </w:rPr>
        <w:t>429,7</w:t>
      </w:r>
      <w:r w:rsidRPr="000E18EB">
        <w:rPr>
          <w:rFonts w:ascii="Times New Roman" w:hAnsi="Times New Roman" w:cs="Times New Roman"/>
        </w:rPr>
        <w:t xml:space="preserve"> тыс.рублей за счет следующих источников:</w:t>
      </w:r>
    </w:p>
    <w:p w:rsidR="00657AFD" w:rsidRPr="000E18EB" w:rsidRDefault="00657AFD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 xml:space="preserve">- увеличение налоговых доходов – </w:t>
      </w:r>
      <w:r w:rsidR="00326E31">
        <w:rPr>
          <w:rFonts w:ascii="Times New Roman" w:hAnsi="Times New Roman" w:cs="Times New Roman"/>
        </w:rPr>
        <w:t>7862,0</w:t>
      </w:r>
      <w:r w:rsidRPr="000E18EB">
        <w:rPr>
          <w:rFonts w:ascii="Times New Roman" w:hAnsi="Times New Roman" w:cs="Times New Roman"/>
        </w:rPr>
        <w:t xml:space="preserve"> тыс.рублей;</w:t>
      </w:r>
    </w:p>
    <w:p w:rsidR="00657AFD" w:rsidRPr="000E18EB" w:rsidRDefault="00657AFD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 xml:space="preserve">- </w:t>
      </w:r>
      <w:r w:rsidR="00326E31">
        <w:rPr>
          <w:rFonts w:ascii="Times New Roman" w:hAnsi="Times New Roman" w:cs="Times New Roman"/>
        </w:rPr>
        <w:t>уменьшение финансовой помощи на 9398,5 тыс.рублей</w:t>
      </w:r>
      <w:r w:rsidR="006D1C81">
        <w:rPr>
          <w:rFonts w:ascii="Times New Roman" w:hAnsi="Times New Roman" w:cs="Times New Roman"/>
        </w:rPr>
        <w:t>;</w:t>
      </w:r>
      <w:r w:rsidRPr="000E18EB">
        <w:rPr>
          <w:rFonts w:ascii="Times New Roman" w:hAnsi="Times New Roman" w:cs="Times New Roman"/>
        </w:rPr>
        <w:t>- за счет переходящих остатков на 01.01.2015года 11387,0 тыс.рублей.</w:t>
      </w:r>
    </w:p>
    <w:p w:rsidR="00657AFD" w:rsidRPr="000E18EB" w:rsidRDefault="006D1C81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увеличение дефицита на 106,8 тыс.рублей.</w:t>
      </w:r>
    </w:p>
    <w:p w:rsidR="00657AFD" w:rsidRPr="000E18EB" w:rsidRDefault="006D1C81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Отклонения по расходным статья сложилось:</w:t>
      </w:r>
    </w:p>
    <w:p w:rsidR="00657AFD" w:rsidRPr="000E18EB" w:rsidRDefault="00657AFD" w:rsidP="0065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>руб.</w:t>
      </w:r>
    </w:p>
    <w:tbl>
      <w:tblPr>
        <w:tblW w:w="9796" w:type="dxa"/>
        <w:tblInd w:w="93" w:type="dxa"/>
        <w:tblLook w:val="04A0"/>
      </w:tblPr>
      <w:tblGrid>
        <w:gridCol w:w="3701"/>
        <w:gridCol w:w="1701"/>
        <w:gridCol w:w="1591"/>
        <w:gridCol w:w="1559"/>
        <w:gridCol w:w="1244"/>
      </w:tblGrid>
      <w:tr w:rsidR="000D18C3" w:rsidRPr="000D18C3" w:rsidTr="000D18C3">
        <w:trPr>
          <w:trHeight w:val="225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2015 г (уточненный)</w:t>
            </w:r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 2015 г.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0D18C3" w:rsidRPr="000D18C3" w:rsidTr="000D18C3">
        <w:trPr>
          <w:trHeight w:val="750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D18C3" w:rsidRPr="000D18C3" w:rsidTr="000D18C3">
        <w:trPr>
          <w:trHeight w:val="5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197 507 535.00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195 252 935.00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-2254600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229 100.00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250 900.00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21800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399 000.00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430 000.00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31000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9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8 023 300.00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6 035 700.00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-1987600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545 400.00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350 000.00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-195400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60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71 600.00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71600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5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49 113 800.00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54 961 000.00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5847200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D18C3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</w:tr>
      <w:tr w:rsidR="000D18C3" w:rsidRPr="000D18C3" w:rsidTr="000D18C3">
        <w:trPr>
          <w:trHeight w:val="27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1 989 100.00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2 069 200.00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80100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15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5 000 000.00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1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 района</w:t>
            </w:r>
          </w:p>
        </w:tc>
      </w:tr>
      <w:tr w:rsidR="000D18C3" w:rsidRPr="000D18C3" w:rsidTr="000D18C3">
        <w:trPr>
          <w:trHeight w:val="74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32831600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767100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112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513467521,9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525069321,9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11601800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tabs>
                <w:tab w:val="left" w:pos="99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D18C3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</w:tr>
      <w:tr w:rsidR="000D18C3" w:rsidRPr="000D18C3" w:rsidTr="000D18C3">
        <w:trPr>
          <w:trHeight w:val="13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13792720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16761520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2968800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1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 района</w:t>
            </w:r>
          </w:p>
        </w:tc>
      </w:tr>
      <w:tr w:rsidR="000D18C3" w:rsidRPr="000D18C3" w:rsidTr="000D18C3">
        <w:trPr>
          <w:trHeight w:val="18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</w:t>
            </w: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340684000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370880000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30196000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22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28536000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ind w:right="393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-21563000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0D18C3" w:rsidRPr="000D18C3" w:rsidTr="00F45B61">
        <w:trPr>
          <w:trHeight w:val="32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13411600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13411600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18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18C3" w:rsidRPr="000D18C3" w:rsidTr="000D18C3">
        <w:trPr>
          <w:trHeight w:val="85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49382200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32758144,1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-16624055,9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</w:tr>
      <w:tr w:rsidR="000D18C3" w:rsidRPr="000D18C3" w:rsidTr="000D18C3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822882656,9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821453001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C3">
              <w:rPr>
                <w:rFonts w:ascii="Times New Roman" w:eastAsia="Times New Roman" w:hAnsi="Times New Roman" w:cs="Times New Roman"/>
                <w:lang w:eastAsia="ru-RU"/>
              </w:rPr>
              <w:t>-1429655,9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C3" w:rsidRPr="000D18C3" w:rsidRDefault="000D18C3" w:rsidP="000D18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18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</w:tbl>
    <w:p w:rsidR="00657AFD" w:rsidRPr="000E18EB" w:rsidRDefault="00657AFD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57076" w:rsidRDefault="00857076" w:rsidP="005C34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E18EB">
        <w:rPr>
          <w:rFonts w:ascii="Times New Roman" w:hAnsi="Times New Roman" w:cs="Times New Roman"/>
        </w:rPr>
        <w:t>Таким образом</w:t>
      </w:r>
      <w:r w:rsidR="00F45E86" w:rsidRPr="000E18EB">
        <w:rPr>
          <w:rFonts w:ascii="Times New Roman" w:hAnsi="Times New Roman" w:cs="Times New Roman"/>
        </w:rPr>
        <w:t xml:space="preserve">, </w:t>
      </w:r>
      <w:r w:rsidRPr="000E18EB">
        <w:rPr>
          <w:rFonts w:ascii="Times New Roman" w:hAnsi="Times New Roman" w:cs="Times New Roman"/>
        </w:rPr>
        <w:t>уточненные параметры бюджета на 2015 год составят:</w:t>
      </w:r>
    </w:p>
    <w:p w:rsidR="00F45B61" w:rsidRPr="004B6FF8" w:rsidRDefault="00F45B61" w:rsidP="00F45B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общий объем доходов в сумме 797088,9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>
        <w:rPr>
          <w:rFonts w:ascii="Times New Roman" w:hAnsi="Times New Roman" w:cs="Times New Roman"/>
          <w:sz w:val="24"/>
          <w:szCs w:val="24"/>
        </w:rPr>
        <w:t>526151,9</w:t>
      </w:r>
      <w:r w:rsidRPr="004B6FF8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F45B61" w:rsidRPr="004B6FF8" w:rsidRDefault="00F45B61" w:rsidP="00F45B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>
        <w:rPr>
          <w:rFonts w:ascii="Times New Roman" w:hAnsi="Times New Roman" w:cs="Times New Roman"/>
          <w:sz w:val="24"/>
          <w:szCs w:val="24"/>
        </w:rPr>
        <w:t>821453,0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5B61" w:rsidRPr="000E18EB" w:rsidRDefault="00F45B61" w:rsidP="00F45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3) дефицит  в </w:t>
      </w:r>
      <w:r>
        <w:rPr>
          <w:rFonts w:ascii="Times New Roman" w:hAnsi="Times New Roman" w:cs="Times New Roman"/>
          <w:sz w:val="24"/>
          <w:szCs w:val="24"/>
        </w:rPr>
        <w:t>объеме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24364,1. тыс.рублей, в том числе по изменениям остатков средств 11387,0 тыс.рублей и по источникам финансирования 12977,1 тыс.рублей или 10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</w:t>
      </w:r>
    </w:p>
    <w:p w:rsidR="005C34F3" w:rsidRPr="000E18EB" w:rsidRDefault="005C34F3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sectPr w:rsidR="005C34F3" w:rsidRPr="000E18EB" w:rsidSect="00101D1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22" w:rsidRDefault="002D7F22" w:rsidP="002D51A6">
      <w:pPr>
        <w:spacing w:after="0" w:line="240" w:lineRule="auto"/>
      </w:pPr>
      <w:r>
        <w:separator/>
      </w:r>
    </w:p>
  </w:endnote>
  <w:endnote w:type="continuationSeparator" w:id="1">
    <w:p w:rsidR="002D7F22" w:rsidRDefault="002D7F22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22" w:rsidRDefault="002D7F22" w:rsidP="002D51A6">
      <w:pPr>
        <w:spacing w:after="0" w:line="240" w:lineRule="auto"/>
      </w:pPr>
      <w:r>
        <w:separator/>
      </w:r>
    </w:p>
  </w:footnote>
  <w:footnote w:type="continuationSeparator" w:id="1">
    <w:p w:rsidR="002D7F22" w:rsidRDefault="002D7F22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5F5C48" w:rsidRDefault="00450EB7">
        <w:pPr>
          <w:pStyle w:val="a5"/>
          <w:jc w:val="right"/>
        </w:pPr>
        <w:fldSimple w:instr=" PAGE   \* MERGEFORMAT ">
          <w:r w:rsidR="001A16E7">
            <w:rPr>
              <w:noProof/>
            </w:rPr>
            <w:t>1</w:t>
          </w:r>
        </w:fldSimple>
      </w:p>
    </w:sdtContent>
  </w:sdt>
  <w:p w:rsidR="005F5C48" w:rsidRDefault="005F5C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0624EB"/>
    <w:multiLevelType w:val="hybridMultilevel"/>
    <w:tmpl w:val="D17E8A44"/>
    <w:lvl w:ilvl="0" w:tplc="98D6F7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27D18"/>
    <w:rsid w:val="00032BD5"/>
    <w:rsid w:val="00035E74"/>
    <w:rsid w:val="00036AAE"/>
    <w:rsid w:val="000445E8"/>
    <w:rsid w:val="000446EA"/>
    <w:rsid w:val="00047FDD"/>
    <w:rsid w:val="0005545E"/>
    <w:rsid w:val="00062640"/>
    <w:rsid w:val="00064073"/>
    <w:rsid w:val="00072D19"/>
    <w:rsid w:val="00074B9F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18C3"/>
    <w:rsid w:val="000D2402"/>
    <w:rsid w:val="000D462E"/>
    <w:rsid w:val="000D50E5"/>
    <w:rsid w:val="000E1120"/>
    <w:rsid w:val="000E18EB"/>
    <w:rsid w:val="000F456D"/>
    <w:rsid w:val="00101D1A"/>
    <w:rsid w:val="00104277"/>
    <w:rsid w:val="00104399"/>
    <w:rsid w:val="00112513"/>
    <w:rsid w:val="00115D61"/>
    <w:rsid w:val="00131201"/>
    <w:rsid w:val="0013517B"/>
    <w:rsid w:val="0013681B"/>
    <w:rsid w:val="00141EB6"/>
    <w:rsid w:val="00144DA8"/>
    <w:rsid w:val="00145976"/>
    <w:rsid w:val="001502F3"/>
    <w:rsid w:val="00150BF5"/>
    <w:rsid w:val="001556E4"/>
    <w:rsid w:val="00155FAC"/>
    <w:rsid w:val="00164551"/>
    <w:rsid w:val="00175A2F"/>
    <w:rsid w:val="001774DB"/>
    <w:rsid w:val="001A16E7"/>
    <w:rsid w:val="001B02BE"/>
    <w:rsid w:val="001B2417"/>
    <w:rsid w:val="001B48E4"/>
    <w:rsid w:val="001B6C46"/>
    <w:rsid w:val="001C087F"/>
    <w:rsid w:val="001D221C"/>
    <w:rsid w:val="001D68EF"/>
    <w:rsid w:val="001E132E"/>
    <w:rsid w:val="001E33E9"/>
    <w:rsid w:val="001E74D6"/>
    <w:rsid w:val="002023FC"/>
    <w:rsid w:val="00202A64"/>
    <w:rsid w:val="00215A98"/>
    <w:rsid w:val="00221002"/>
    <w:rsid w:val="00225AF0"/>
    <w:rsid w:val="00227D12"/>
    <w:rsid w:val="00230EEE"/>
    <w:rsid w:val="00233D92"/>
    <w:rsid w:val="00242B37"/>
    <w:rsid w:val="00244386"/>
    <w:rsid w:val="002551B2"/>
    <w:rsid w:val="00264A1C"/>
    <w:rsid w:val="00266A1C"/>
    <w:rsid w:val="00267E56"/>
    <w:rsid w:val="0027787F"/>
    <w:rsid w:val="00281876"/>
    <w:rsid w:val="00282A2D"/>
    <w:rsid w:val="002919D5"/>
    <w:rsid w:val="002B31F7"/>
    <w:rsid w:val="002C077C"/>
    <w:rsid w:val="002D2AD0"/>
    <w:rsid w:val="002D51A6"/>
    <w:rsid w:val="002D7F22"/>
    <w:rsid w:val="002E1679"/>
    <w:rsid w:val="002F3EE4"/>
    <w:rsid w:val="002F53D2"/>
    <w:rsid w:val="00312A75"/>
    <w:rsid w:val="00316212"/>
    <w:rsid w:val="00317316"/>
    <w:rsid w:val="003176AD"/>
    <w:rsid w:val="00322735"/>
    <w:rsid w:val="00326E31"/>
    <w:rsid w:val="00330EDD"/>
    <w:rsid w:val="00334758"/>
    <w:rsid w:val="00341455"/>
    <w:rsid w:val="0034285D"/>
    <w:rsid w:val="0034327B"/>
    <w:rsid w:val="003443B5"/>
    <w:rsid w:val="003451F9"/>
    <w:rsid w:val="003601DD"/>
    <w:rsid w:val="00363E7E"/>
    <w:rsid w:val="00363EAB"/>
    <w:rsid w:val="0036633F"/>
    <w:rsid w:val="00393DD9"/>
    <w:rsid w:val="00394E5A"/>
    <w:rsid w:val="003A279B"/>
    <w:rsid w:val="003B3800"/>
    <w:rsid w:val="003B3BAF"/>
    <w:rsid w:val="003B57F9"/>
    <w:rsid w:val="003B6BEB"/>
    <w:rsid w:val="003B72BA"/>
    <w:rsid w:val="003B746B"/>
    <w:rsid w:val="003B7CBE"/>
    <w:rsid w:val="003C0CCE"/>
    <w:rsid w:val="003C3A28"/>
    <w:rsid w:val="003C7225"/>
    <w:rsid w:val="003D59A6"/>
    <w:rsid w:val="003E13C7"/>
    <w:rsid w:val="003F0D82"/>
    <w:rsid w:val="003F5F63"/>
    <w:rsid w:val="004158DF"/>
    <w:rsid w:val="00445788"/>
    <w:rsid w:val="00450EB7"/>
    <w:rsid w:val="00452A98"/>
    <w:rsid w:val="00485158"/>
    <w:rsid w:val="004865AA"/>
    <w:rsid w:val="0048720F"/>
    <w:rsid w:val="00490AE7"/>
    <w:rsid w:val="004A7681"/>
    <w:rsid w:val="004B5C8A"/>
    <w:rsid w:val="004B6FF8"/>
    <w:rsid w:val="004C7B54"/>
    <w:rsid w:val="004D0B3A"/>
    <w:rsid w:val="004D388E"/>
    <w:rsid w:val="004D5BC1"/>
    <w:rsid w:val="004E0883"/>
    <w:rsid w:val="004E1CC3"/>
    <w:rsid w:val="004E33D3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415CC"/>
    <w:rsid w:val="0054515C"/>
    <w:rsid w:val="00545F29"/>
    <w:rsid w:val="00550169"/>
    <w:rsid w:val="0056766E"/>
    <w:rsid w:val="00571634"/>
    <w:rsid w:val="00571789"/>
    <w:rsid w:val="00576240"/>
    <w:rsid w:val="0057655A"/>
    <w:rsid w:val="0057672C"/>
    <w:rsid w:val="00585F64"/>
    <w:rsid w:val="005863C7"/>
    <w:rsid w:val="005960AC"/>
    <w:rsid w:val="00597E8A"/>
    <w:rsid w:val="005A5CC4"/>
    <w:rsid w:val="005B2B70"/>
    <w:rsid w:val="005B7AC8"/>
    <w:rsid w:val="005C34F3"/>
    <w:rsid w:val="005C5BBF"/>
    <w:rsid w:val="005D1046"/>
    <w:rsid w:val="005D1B48"/>
    <w:rsid w:val="005D3BED"/>
    <w:rsid w:val="005E0605"/>
    <w:rsid w:val="005F4354"/>
    <w:rsid w:val="005F4815"/>
    <w:rsid w:val="005F5471"/>
    <w:rsid w:val="005F5C48"/>
    <w:rsid w:val="0060772D"/>
    <w:rsid w:val="00623B80"/>
    <w:rsid w:val="00637796"/>
    <w:rsid w:val="00637C65"/>
    <w:rsid w:val="00640619"/>
    <w:rsid w:val="00640902"/>
    <w:rsid w:val="00641C69"/>
    <w:rsid w:val="00654EFE"/>
    <w:rsid w:val="00657AFD"/>
    <w:rsid w:val="00662F86"/>
    <w:rsid w:val="00664823"/>
    <w:rsid w:val="0066501A"/>
    <w:rsid w:val="006759DA"/>
    <w:rsid w:val="006A4194"/>
    <w:rsid w:val="006A5B99"/>
    <w:rsid w:val="006B1D8C"/>
    <w:rsid w:val="006C16AA"/>
    <w:rsid w:val="006C4694"/>
    <w:rsid w:val="006D1698"/>
    <w:rsid w:val="006D1C81"/>
    <w:rsid w:val="006E584E"/>
    <w:rsid w:val="00701913"/>
    <w:rsid w:val="0070225E"/>
    <w:rsid w:val="0070286E"/>
    <w:rsid w:val="00703769"/>
    <w:rsid w:val="00706CD1"/>
    <w:rsid w:val="00706E23"/>
    <w:rsid w:val="007131E1"/>
    <w:rsid w:val="00720EBE"/>
    <w:rsid w:val="00722B29"/>
    <w:rsid w:val="007425E8"/>
    <w:rsid w:val="00745EF4"/>
    <w:rsid w:val="0075251A"/>
    <w:rsid w:val="0075277F"/>
    <w:rsid w:val="00756D64"/>
    <w:rsid w:val="00766CF6"/>
    <w:rsid w:val="00770285"/>
    <w:rsid w:val="00773D57"/>
    <w:rsid w:val="007778B9"/>
    <w:rsid w:val="007814A9"/>
    <w:rsid w:val="00795775"/>
    <w:rsid w:val="007979B9"/>
    <w:rsid w:val="007B2F4D"/>
    <w:rsid w:val="007C2E93"/>
    <w:rsid w:val="007C31E5"/>
    <w:rsid w:val="007C3D97"/>
    <w:rsid w:val="007C49FC"/>
    <w:rsid w:val="007D3E01"/>
    <w:rsid w:val="007F055A"/>
    <w:rsid w:val="007F1113"/>
    <w:rsid w:val="007F5602"/>
    <w:rsid w:val="008025B7"/>
    <w:rsid w:val="00805CCE"/>
    <w:rsid w:val="0081045D"/>
    <w:rsid w:val="00817673"/>
    <w:rsid w:val="0082103B"/>
    <w:rsid w:val="008221B8"/>
    <w:rsid w:val="00835984"/>
    <w:rsid w:val="0085160A"/>
    <w:rsid w:val="00854038"/>
    <w:rsid w:val="00855462"/>
    <w:rsid w:val="00857076"/>
    <w:rsid w:val="00873D26"/>
    <w:rsid w:val="00884302"/>
    <w:rsid w:val="00887D7D"/>
    <w:rsid w:val="00892919"/>
    <w:rsid w:val="0089339E"/>
    <w:rsid w:val="0089394B"/>
    <w:rsid w:val="008A09E7"/>
    <w:rsid w:val="008B02DE"/>
    <w:rsid w:val="008B171C"/>
    <w:rsid w:val="008C44D0"/>
    <w:rsid w:val="008C5DEF"/>
    <w:rsid w:val="008D1EC1"/>
    <w:rsid w:val="008D3194"/>
    <w:rsid w:val="008D3B9B"/>
    <w:rsid w:val="008D5579"/>
    <w:rsid w:val="008D577D"/>
    <w:rsid w:val="008E0A05"/>
    <w:rsid w:val="008F3342"/>
    <w:rsid w:val="00915212"/>
    <w:rsid w:val="00916418"/>
    <w:rsid w:val="009164B6"/>
    <w:rsid w:val="00917D05"/>
    <w:rsid w:val="00921EA0"/>
    <w:rsid w:val="009307B5"/>
    <w:rsid w:val="00931350"/>
    <w:rsid w:val="009326C4"/>
    <w:rsid w:val="00934EB5"/>
    <w:rsid w:val="00936E0E"/>
    <w:rsid w:val="009459EF"/>
    <w:rsid w:val="00960EC0"/>
    <w:rsid w:val="00966C6A"/>
    <w:rsid w:val="00970C4B"/>
    <w:rsid w:val="00973568"/>
    <w:rsid w:val="009911B1"/>
    <w:rsid w:val="00993C74"/>
    <w:rsid w:val="00994FD6"/>
    <w:rsid w:val="009978AF"/>
    <w:rsid w:val="009A584D"/>
    <w:rsid w:val="009B5E49"/>
    <w:rsid w:val="009C3A0F"/>
    <w:rsid w:val="009C49AD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39C8"/>
    <w:rsid w:val="009F4264"/>
    <w:rsid w:val="009F5AE9"/>
    <w:rsid w:val="00A03CFE"/>
    <w:rsid w:val="00A03F0D"/>
    <w:rsid w:val="00A15C31"/>
    <w:rsid w:val="00A2005E"/>
    <w:rsid w:val="00A216A4"/>
    <w:rsid w:val="00A351A8"/>
    <w:rsid w:val="00A35B02"/>
    <w:rsid w:val="00A45562"/>
    <w:rsid w:val="00A45AFF"/>
    <w:rsid w:val="00A50499"/>
    <w:rsid w:val="00A614D1"/>
    <w:rsid w:val="00A6394B"/>
    <w:rsid w:val="00A73FED"/>
    <w:rsid w:val="00A7649A"/>
    <w:rsid w:val="00A76C1E"/>
    <w:rsid w:val="00A82154"/>
    <w:rsid w:val="00A86780"/>
    <w:rsid w:val="00AA255E"/>
    <w:rsid w:val="00AD4D5F"/>
    <w:rsid w:val="00AD5C6E"/>
    <w:rsid w:val="00AE72DB"/>
    <w:rsid w:val="00AF167A"/>
    <w:rsid w:val="00AF2994"/>
    <w:rsid w:val="00AF2DFF"/>
    <w:rsid w:val="00AF4297"/>
    <w:rsid w:val="00AF45C4"/>
    <w:rsid w:val="00AF7942"/>
    <w:rsid w:val="00B01B20"/>
    <w:rsid w:val="00B04948"/>
    <w:rsid w:val="00B06AC4"/>
    <w:rsid w:val="00B14EC4"/>
    <w:rsid w:val="00B24F25"/>
    <w:rsid w:val="00B36AF4"/>
    <w:rsid w:val="00B37480"/>
    <w:rsid w:val="00B42D75"/>
    <w:rsid w:val="00B44EFC"/>
    <w:rsid w:val="00B51FD6"/>
    <w:rsid w:val="00B57182"/>
    <w:rsid w:val="00B71D4A"/>
    <w:rsid w:val="00B92EFF"/>
    <w:rsid w:val="00B97EC1"/>
    <w:rsid w:val="00BB2720"/>
    <w:rsid w:val="00BC19CA"/>
    <w:rsid w:val="00BC7EDD"/>
    <w:rsid w:val="00BD47CC"/>
    <w:rsid w:val="00BE1B27"/>
    <w:rsid w:val="00BE3521"/>
    <w:rsid w:val="00BE3FA4"/>
    <w:rsid w:val="00BF3B80"/>
    <w:rsid w:val="00C00814"/>
    <w:rsid w:val="00C10125"/>
    <w:rsid w:val="00C20ED9"/>
    <w:rsid w:val="00C22782"/>
    <w:rsid w:val="00C23FE7"/>
    <w:rsid w:val="00C374FC"/>
    <w:rsid w:val="00C4419B"/>
    <w:rsid w:val="00C47B94"/>
    <w:rsid w:val="00C547F7"/>
    <w:rsid w:val="00C56059"/>
    <w:rsid w:val="00C606E7"/>
    <w:rsid w:val="00C61514"/>
    <w:rsid w:val="00C63E5B"/>
    <w:rsid w:val="00C67ABE"/>
    <w:rsid w:val="00C72A73"/>
    <w:rsid w:val="00C77057"/>
    <w:rsid w:val="00C82DF0"/>
    <w:rsid w:val="00C83229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7553"/>
    <w:rsid w:val="00CF126C"/>
    <w:rsid w:val="00D03C5E"/>
    <w:rsid w:val="00D03DC1"/>
    <w:rsid w:val="00D11445"/>
    <w:rsid w:val="00D13200"/>
    <w:rsid w:val="00D34C75"/>
    <w:rsid w:val="00D36847"/>
    <w:rsid w:val="00D43359"/>
    <w:rsid w:val="00D51145"/>
    <w:rsid w:val="00D51F2F"/>
    <w:rsid w:val="00D55555"/>
    <w:rsid w:val="00D6050C"/>
    <w:rsid w:val="00D632F6"/>
    <w:rsid w:val="00D67410"/>
    <w:rsid w:val="00D70784"/>
    <w:rsid w:val="00D84F15"/>
    <w:rsid w:val="00D90823"/>
    <w:rsid w:val="00D970CA"/>
    <w:rsid w:val="00DA17CB"/>
    <w:rsid w:val="00DA3908"/>
    <w:rsid w:val="00DA4C1A"/>
    <w:rsid w:val="00DA7737"/>
    <w:rsid w:val="00DB15EB"/>
    <w:rsid w:val="00DB50AC"/>
    <w:rsid w:val="00DC70F9"/>
    <w:rsid w:val="00DD0FE4"/>
    <w:rsid w:val="00DD1A7D"/>
    <w:rsid w:val="00DD3BD5"/>
    <w:rsid w:val="00DD707C"/>
    <w:rsid w:val="00DE0FB5"/>
    <w:rsid w:val="00DF429D"/>
    <w:rsid w:val="00E02B44"/>
    <w:rsid w:val="00E02E03"/>
    <w:rsid w:val="00E07D74"/>
    <w:rsid w:val="00E12172"/>
    <w:rsid w:val="00E16618"/>
    <w:rsid w:val="00E2217D"/>
    <w:rsid w:val="00E24D2D"/>
    <w:rsid w:val="00E25EDA"/>
    <w:rsid w:val="00E33758"/>
    <w:rsid w:val="00E33853"/>
    <w:rsid w:val="00E45020"/>
    <w:rsid w:val="00E52E23"/>
    <w:rsid w:val="00E56257"/>
    <w:rsid w:val="00E66E5E"/>
    <w:rsid w:val="00E83BBC"/>
    <w:rsid w:val="00EA2F63"/>
    <w:rsid w:val="00EB0FCD"/>
    <w:rsid w:val="00EC0123"/>
    <w:rsid w:val="00EC013A"/>
    <w:rsid w:val="00EC4045"/>
    <w:rsid w:val="00ED5C8A"/>
    <w:rsid w:val="00ED6249"/>
    <w:rsid w:val="00ED7798"/>
    <w:rsid w:val="00EE3924"/>
    <w:rsid w:val="00EE4322"/>
    <w:rsid w:val="00EE5EDF"/>
    <w:rsid w:val="00EF2B7E"/>
    <w:rsid w:val="00EF54E4"/>
    <w:rsid w:val="00EF72B6"/>
    <w:rsid w:val="00F02F9E"/>
    <w:rsid w:val="00F03866"/>
    <w:rsid w:val="00F0673B"/>
    <w:rsid w:val="00F17349"/>
    <w:rsid w:val="00F23BA9"/>
    <w:rsid w:val="00F252EC"/>
    <w:rsid w:val="00F31E21"/>
    <w:rsid w:val="00F36951"/>
    <w:rsid w:val="00F37E08"/>
    <w:rsid w:val="00F434E7"/>
    <w:rsid w:val="00F45B61"/>
    <w:rsid w:val="00F45E86"/>
    <w:rsid w:val="00F5171E"/>
    <w:rsid w:val="00F5493F"/>
    <w:rsid w:val="00F578FA"/>
    <w:rsid w:val="00F62227"/>
    <w:rsid w:val="00F74E2A"/>
    <w:rsid w:val="00F80E8E"/>
    <w:rsid w:val="00F81E19"/>
    <w:rsid w:val="00F92E51"/>
    <w:rsid w:val="00F935BC"/>
    <w:rsid w:val="00F948C4"/>
    <w:rsid w:val="00FA2412"/>
    <w:rsid w:val="00FB472E"/>
    <w:rsid w:val="00FB64FE"/>
    <w:rsid w:val="00FB7C32"/>
    <w:rsid w:val="00FC02CA"/>
    <w:rsid w:val="00FD5A31"/>
    <w:rsid w:val="00FF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73750-E20B-4D5F-8552-69842320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36567</Words>
  <Characters>208433</Characters>
  <Application>Microsoft Office Word</Application>
  <DocSecurity>0</DocSecurity>
  <Lines>1736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2015-02-02T05:21:00Z</cp:lastPrinted>
  <dcterms:created xsi:type="dcterms:W3CDTF">2015-03-03T05:49:00Z</dcterms:created>
  <dcterms:modified xsi:type="dcterms:W3CDTF">2015-03-03T05:49:00Z</dcterms:modified>
</cp:coreProperties>
</file>