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23F0" w:rsidRPr="00FD6DF8" w:rsidRDefault="00F07397" w:rsidP="004223F0">
      <w:pPr>
        <w:jc w:val="center"/>
        <w:rPr>
          <w:spacing w:val="38"/>
        </w:rPr>
      </w:pPr>
      <w:bookmarkStart w:id="0" w:name="sub_1"/>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C54137" w:rsidRDefault="00C54137" w:rsidP="004223F0">
      <w:pPr>
        <w:rPr>
          <w:sz w:val="28"/>
          <w:szCs w:val="28"/>
        </w:rPr>
      </w:pPr>
    </w:p>
    <w:p w:rsidR="006E74C8" w:rsidRDefault="003552A3" w:rsidP="004223F0">
      <w:pPr>
        <w:rPr>
          <w:sz w:val="28"/>
          <w:szCs w:val="28"/>
        </w:rPr>
      </w:pPr>
      <w:r w:rsidRPr="00FD6DF8">
        <w:rPr>
          <w:sz w:val="28"/>
          <w:szCs w:val="28"/>
        </w:rPr>
        <w:t>От</w:t>
      </w:r>
      <w:r w:rsidR="000F3D72">
        <w:rPr>
          <w:sz w:val="28"/>
          <w:szCs w:val="28"/>
        </w:rPr>
        <w:t xml:space="preserve"> </w:t>
      </w:r>
      <w:r w:rsidR="00A72A91">
        <w:rPr>
          <w:sz w:val="28"/>
          <w:szCs w:val="28"/>
        </w:rPr>
        <w:t>25__12___</w:t>
      </w:r>
      <w:r w:rsidR="00960231">
        <w:rPr>
          <w:sz w:val="28"/>
          <w:szCs w:val="28"/>
        </w:rPr>
        <w:t>202</w:t>
      </w:r>
      <w:r w:rsidR="004E0718">
        <w:rPr>
          <w:sz w:val="28"/>
          <w:szCs w:val="28"/>
        </w:rPr>
        <w:t>5</w:t>
      </w:r>
      <w:r w:rsidR="00960231">
        <w:rPr>
          <w:sz w:val="28"/>
          <w:szCs w:val="28"/>
        </w:rPr>
        <w:t xml:space="preserve">г. </w:t>
      </w:r>
      <w:r w:rsidR="004223F0" w:rsidRPr="00FD6DF8">
        <w:rPr>
          <w:sz w:val="28"/>
          <w:szCs w:val="28"/>
        </w:rPr>
        <w:t>№</w:t>
      </w:r>
      <w:r w:rsidR="00A72A91">
        <w:rPr>
          <w:sz w:val="28"/>
          <w:szCs w:val="28"/>
        </w:rPr>
        <w:t xml:space="preserve"> 49</w:t>
      </w:r>
    </w:p>
    <w:p w:rsidR="004223F0" w:rsidRPr="00FD6DF8" w:rsidRDefault="004223F0" w:rsidP="004223F0">
      <w:pPr>
        <w:rPr>
          <w:sz w:val="28"/>
          <w:szCs w:val="28"/>
        </w:rPr>
      </w:pPr>
      <w:r w:rsidRPr="00FD6DF8">
        <w:rPr>
          <w:sz w:val="28"/>
          <w:szCs w:val="28"/>
        </w:rPr>
        <w:t xml:space="preserve">с. Началово </w:t>
      </w:r>
    </w:p>
    <w:p w:rsidR="004223F0" w:rsidRDefault="004223F0" w:rsidP="004223F0">
      <w:pPr>
        <w:pStyle w:val="ConsPlusNonformat"/>
        <w:widowControl/>
        <w:jc w:val="both"/>
        <w:rPr>
          <w:rFonts w:ascii="Times New Roman" w:hAnsi="Times New Roman" w:cs="Times New Roman"/>
          <w:sz w:val="28"/>
          <w:szCs w:val="28"/>
        </w:rPr>
      </w:pPr>
    </w:p>
    <w:p w:rsidR="007953C9" w:rsidRDefault="00FB1A09" w:rsidP="00FB1A09">
      <w:pPr>
        <w:jc w:val="both"/>
        <w:rPr>
          <w:sz w:val="28"/>
          <w:szCs w:val="28"/>
        </w:rPr>
      </w:pPr>
      <w:r w:rsidRPr="00F84AED">
        <w:rPr>
          <w:sz w:val="28"/>
          <w:szCs w:val="28"/>
        </w:rPr>
        <w:t>О бюджете</w:t>
      </w:r>
      <w:r w:rsidR="000F3D72">
        <w:rPr>
          <w:sz w:val="28"/>
          <w:szCs w:val="28"/>
        </w:rPr>
        <w:t xml:space="preserve"> </w:t>
      </w:r>
      <w:r w:rsidRPr="00F84AED">
        <w:rPr>
          <w:sz w:val="28"/>
          <w:szCs w:val="28"/>
        </w:rPr>
        <w:t>муниципального образования</w:t>
      </w:r>
      <w:bookmarkStart w:id="1" w:name="_GoBack"/>
      <w:bookmarkEnd w:id="1"/>
    </w:p>
    <w:p w:rsidR="007953C9" w:rsidRDefault="00FB1A09" w:rsidP="00FB1A09">
      <w:pPr>
        <w:jc w:val="both"/>
        <w:rPr>
          <w:sz w:val="28"/>
          <w:szCs w:val="28"/>
        </w:rPr>
      </w:pPr>
      <w:r w:rsidRPr="00F84AED">
        <w:rPr>
          <w:sz w:val="28"/>
          <w:szCs w:val="28"/>
        </w:rPr>
        <w:t xml:space="preserve">«Приволжский </w:t>
      </w:r>
      <w:r w:rsidR="007953C9">
        <w:rPr>
          <w:sz w:val="28"/>
          <w:szCs w:val="28"/>
        </w:rPr>
        <w:t xml:space="preserve">муниципальный </w:t>
      </w:r>
      <w:r w:rsidRPr="00F84AED">
        <w:rPr>
          <w:sz w:val="28"/>
          <w:szCs w:val="28"/>
        </w:rPr>
        <w:t>район</w:t>
      </w:r>
    </w:p>
    <w:p w:rsidR="00782E67" w:rsidRDefault="007953C9" w:rsidP="00782E67">
      <w:pPr>
        <w:jc w:val="both"/>
        <w:rPr>
          <w:sz w:val="26"/>
          <w:szCs w:val="26"/>
        </w:rPr>
      </w:pPr>
      <w:r>
        <w:rPr>
          <w:sz w:val="28"/>
          <w:szCs w:val="28"/>
        </w:rPr>
        <w:t xml:space="preserve">Астраханской области» </w:t>
      </w:r>
      <w:r w:rsidR="00782E67" w:rsidRPr="0057242C">
        <w:rPr>
          <w:sz w:val="26"/>
          <w:szCs w:val="26"/>
        </w:rPr>
        <w:t>на 202</w:t>
      </w:r>
      <w:r w:rsidR="004E0718">
        <w:rPr>
          <w:sz w:val="26"/>
          <w:szCs w:val="26"/>
        </w:rPr>
        <w:t>6</w:t>
      </w:r>
      <w:r w:rsidR="00782E67" w:rsidRPr="0057242C">
        <w:rPr>
          <w:sz w:val="26"/>
          <w:szCs w:val="26"/>
        </w:rPr>
        <w:t xml:space="preserve"> год и на</w:t>
      </w:r>
    </w:p>
    <w:p w:rsidR="00FB1A09" w:rsidRDefault="00782E67" w:rsidP="00782E67">
      <w:pPr>
        <w:jc w:val="both"/>
        <w:rPr>
          <w:sz w:val="28"/>
          <w:szCs w:val="28"/>
        </w:rPr>
      </w:pPr>
      <w:r w:rsidRPr="0057242C">
        <w:rPr>
          <w:sz w:val="26"/>
          <w:szCs w:val="26"/>
        </w:rPr>
        <w:t>плановый период 202</w:t>
      </w:r>
      <w:r w:rsidR="004E0718">
        <w:rPr>
          <w:sz w:val="26"/>
          <w:szCs w:val="26"/>
        </w:rPr>
        <w:t>7</w:t>
      </w:r>
      <w:r w:rsidRPr="0057242C">
        <w:rPr>
          <w:sz w:val="26"/>
          <w:szCs w:val="26"/>
        </w:rPr>
        <w:t xml:space="preserve"> и 202</w:t>
      </w:r>
      <w:r w:rsidR="004E0718">
        <w:rPr>
          <w:sz w:val="26"/>
          <w:szCs w:val="26"/>
        </w:rPr>
        <w:t>8</w:t>
      </w:r>
      <w:r w:rsidRPr="0057242C">
        <w:rPr>
          <w:sz w:val="26"/>
          <w:szCs w:val="26"/>
        </w:rPr>
        <w:t xml:space="preserve"> годов</w:t>
      </w:r>
      <w:r w:rsidR="007953C9">
        <w:rPr>
          <w:sz w:val="28"/>
          <w:szCs w:val="28"/>
        </w:rPr>
        <w:t>»</w:t>
      </w:r>
      <w:r w:rsidR="00FB1A09" w:rsidRPr="00F84AED">
        <w:rPr>
          <w:sz w:val="28"/>
          <w:szCs w:val="28"/>
        </w:rPr>
        <w:t xml:space="preserve"> (2 чтение) </w:t>
      </w:r>
    </w:p>
    <w:p w:rsidR="00534DBE" w:rsidRDefault="00534DBE" w:rsidP="00FB1A09">
      <w:pPr>
        <w:jc w:val="both"/>
        <w:rPr>
          <w:sz w:val="28"/>
          <w:szCs w:val="28"/>
        </w:rPr>
      </w:pPr>
    </w:p>
    <w:p w:rsidR="002B7955" w:rsidRPr="00FD6DF8" w:rsidRDefault="002B7955">
      <w:pPr>
        <w:widowControl w:val="0"/>
        <w:ind w:right="424" w:firstLine="851"/>
        <w:jc w:val="both"/>
        <w:rPr>
          <w:sz w:val="28"/>
          <w:szCs w:val="28"/>
        </w:rPr>
      </w:pPr>
      <w:r w:rsidRPr="00FD6DF8">
        <w:rPr>
          <w:bCs/>
          <w:sz w:val="28"/>
          <w:szCs w:val="28"/>
        </w:rPr>
        <w:t>Статья 1</w:t>
      </w:r>
    </w:p>
    <w:p w:rsidR="00280CCB" w:rsidRPr="00FD6DF8" w:rsidRDefault="002B7955" w:rsidP="00053F06">
      <w:pPr>
        <w:widowControl w:val="0"/>
        <w:ind w:right="-1" w:firstLine="851"/>
        <w:jc w:val="both"/>
        <w:rPr>
          <w:sz w:val="28"/>
          <w:szCs w:val="28"/>
        </w:rPr>
      </w:pPr>
      <w:bookmarkStart w:id="2" w:name="sub_111"/>
      <w:bookmarkEnd w:id="0"/>
      <w:r w:rsidRPr="00FD6DF8">
        <w:rPr>
          <w:sz w:val="28"/>
          <w:szCs w:val="28"/>
        </w:rPr>
        <w:t>1.</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на 20</w:t>
      </w:r>
      <w:r w:rsidR="00C701FF" w:rsidRPr="00FD6DF8">
        <w:rPr>
          <w:sz w:val="28"/>
          <w:szCs w:val="28"/>
        </w:rPr>
        <w:t>2</w:t>
      </w:r>
      <w:r w:rsidR="001C5818">
        <w:rPr>
          <w:sz w:val="28"/>
          <w:szCs w:val="28"/>
        </w:rPr>
        <w:t>6</w:t>
      </w:r>
      <w:r w:rsidRPr="00FD6DF8">
        <w:rPr>
          <w:sz w:val="28"/>
          <w:szCs w:val="28"/>
        </w:rPr>
        <w:t xml:space="preserve"> год</w:t>
      </w:r>
      <w:bookmarkEnd w:id="2"/>
      <w:r w:rsidR="00280CCB" w:rsidRPr="00FD6DF8">
        <w:rPr>
          <w:sz w:val="28"/>
          <w:szCs w:val="28"/>
        </w:rPr>
        <w:t>:</w:t>
      </w:r>
    </w:p>
    <w:p w:rsidR="00BE7EAB" w:rsidRPr="004E767E" w:rsidRDefault="00BE7EAB" w:rsidP="00BE7EAB">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312F88">
        <w:rPr>
          <w:sz w:val="27"/>
          <w:szCs w:val="27"/>
        </w:rPr>
        <w:t>2885443,</w:t>
      </w:r>
      <w:r w:rsidR="00BC074D">
        <w:rPr>
          <w:sz w:val="27"/>
          <w:szCs w:val="27"/>
        </w:rPr>
        <w:t>2</w:t>
      </w:r>
      <w:r w:rsidRPr="004E767E">
        <w:rPr>
          <w:sz w:val="27"/>
          <w:szCs w:val="27"/>
        </w:rPr>
        <w:t xml:space="preserve"> тыс. рублей, в том числе за счет межбюджетных трансфертов, получаемых из других бюджетов – </w:t>
      </w:r>
      <w:r w:rsidR="00312F88">
        <w:rPr>
          <w:sz w:val="27"/>
          <w:szCs w:val="27"/>
        </w:rPr>
        <w:t>1912011,</w:t>
      </w:r>
      <w:r w:rsidR="00BC074D">
        <w:rPr>
          <w:sz w:val="27"/>
          <w:szCs w:val="27"/>
        </w:rPr>
        <w:t>9</w:t>
      </w:r>
      <w:r w:rsidRPr="004E767E">
        <w:rPr>
          <w:sz w:val="27"/>
          <w:szCs w:val="27"/>
        </w:rPr>
        <w:t xml:space="preserve"> тыс.рублей;</w:t>
      </w:r>
    </w:p>
    <w:p w:rsidR="00BE7EAB" w:rsidRPr="004E767E" w:rsidRDefault="00BE7EAB" w:rsidP="00BE7EAB">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312F88">
        <w:rPr>
          <w:sz w:val="27"/>
          <w:szCs w:val="27"/>
        </w:rPr>
        <w:t>2885443,</w:t>
      </w:r>
      <w:r w:rsidR="00BC074D">
        <w:rPr>
          <w:sz w:val="27"/>
          <w:szCs w:val="27"/>
        </w:rPr>
        <w:t>2</w:t>
      </w:r>
      <w:r w:rsidRPr="004E767E">
        <w:rPr>
          <w:sz w:val="27"/>
          <w:szCs w:val="27"/>
        </w:rPr>
        <w:t>тыс. рублей;</w:t>
      </w:r>
    </w:p>
    <w:p w:rsidR="001C5818" w:rsidRDefault="00043D32" w:rsidP="00BE7EAB">
      <w:pPr>
        <w:widowControl w:val="0"/>
        <w:ind w:firstLine="709"/>
        <w:jc w:val="both"/>
        <w:rPr>
          <w:sz w:val="27"/>
          <w:szCs w:val="27"/>
        </w:rPr>
      </w:pPr>
      <w:r>
        <w:rPr>
          <w:sz w:val="27"/>
          <w:szCs w:val="27"/>
        </w:rPr>
        <w:t>3)</w:t>
      </w:r>
      <w:r w:rsidRPr="00572019">
        <w:rPr>
          <w:sz w:val="27"/>
          <w:szCs w:val="27"/>
        </w:rPr>
        <w:t xml:space="preserve"> дефицит</w:t>
      </w:r>
      <w:r w:rsidR="001C5818">
        <w:rPr>
          <w:sz w:val="27"/>
          <w:szCs w:val="27"/>
        </w:rPr>
        <w:t xml:space="preserve"> 0 рублей.</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1C5818">
        <w:rPr>
          <w:sz w:val="28"/>
          <w:szCs w:val="28"/>
        </w:rPr>
        <w:t>7</w:t>
      </w:r>
      <w:r w:rsidR="00280CCB" w:rsidRPr="00FD6DF8">
        <w:rPr>
          <w:sz w:val="28"/>
          <w:szCs w:val="28"/>
        </w:rPr>
        <w:t xml:space="preserve"> год и на 202</w:t>
      </w:r>
      <w:r w:rsidR="001C5818">
        <w:rPr>
          <w:sz w:val="28"/>
          <w:szCs w:val="28"/>
        </w:rPr>
        <w:t>8</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1) общий объем доходов на 20</w:t>
      </w:r>
      <w:r w:rsidR="00442D9F" w:rsidRPr="00FD6DF8">
        <w:rPr>
          <w:sz w:val="28"/>
          <w:szCs w:val="28"/>
        </w:rPr>
        <w:t>2</w:t>
      </w:r>
      <w:r w:rsidR="001C5818">
        <w:rPr>
          <w:sz w:val="28"/>
          <w:szCs w:val="28"/>
        </w:rPr>
        <w:t>7</w:t>
      </w:r>
      <w:r w:rsidRPr="00FD6DF8">
        <w:rPr>
          <w:sz w:val="28"/>
          <w:szCs w:val="28"/>
        </w:rPr>
        <w:t xml:space="preserve"> год в сумме </w:t>
      </w:r>
      <w:r w:rsidR="00312F88">
        <w:rPr>
          <w:sz w:val="28"/>
          <w:szCs w:val="28"/>
        </w:rPr>
        <w:t>2611922,</w:t>
      </w:r>
      <w:r w:rsidR="00BC074D">
        <w:rPr>
          <w:sz w:val="28"/>
          <w:szCs w:val="28"/>
        </w:rPr>
        <w:t>4</w:t>
      </w:r>
      <w:r w:rsidRPr="00FD6DF8">
        <w:rPr>
          <w:sz w:val="28"/>
          <w:szCs w:val="28"/>
        </w:rPr>
        <w:t>тыс. рублей, в том числе за счет межбюджетных трансфертов, получаемых из других бюджетов –</w:t>
      </w:r>
      <w:r w:rsidR="00312F88">
        <w:rPr>
          <w:sz w:val="28"/>
          <w:szCs w:val="28"/>
        </w:rPr>
        <w:t>1668410,</w:t>
      </w:r>
      <w:r w:rsidR="00BC074D">
        <w:rPr>
          <w:sz w:val="28"/>
          <w:szCs w:val="28"/>
        </w:rPr>
        <w:t>4</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1C5818">
        <w:rPr>
          <w:sz w:val="28"/>
          <w:szCs w:val="28"/>
        </w:rPr>
        <w:t>7</w:t>
      </w:r>
      <w:r w:rsidR="00B80079" w:rsidRPr="00FD6DF8">
        <w:rPr>
          <w:sz w:val="28"/>
          <w:szCs w:val="28"/>
        </w:rPr>
        <w:t xml:space="preserve"> год в сумме</w:t>
      </w:r>
      <w:r w:rsidR="00312F88">
        <w:rPr>
          <w:sz w:val="28"/>
          <w:szCs w:val="28"/>
        </w:rPr>
        <w:t xml:space="preserve"> 2611922,</w:t>
      </w:r>
      <w:r w:rsidR="00BC074D">
        <w:rPr>
          <w:sz w:val="28"/>
          <w:szCs w:val="28"/>
        </w:rPr>
        <w:t>4</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AC12A4">
        <w:rPr>
          <w:sz w:val="28"/>
          <w:szCs w:val="28"/>
        </w:rPr>
        <w:t>2</w:t>
      </w:r>
      <w:r w:rsidR="001C5818">
        <w:rPr>
          <w:sz w:val="28"/>
          <w:szCs w:val="28"/>
        </w:rPr>
        <w:t xml:space="preserve">4704,5 </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1C5818">
        <w:rPr>
          <w:sz w:val="28"/>
          <w:szCs w:val="28"/>
        </w:rPr>
        <w:t>7</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4) общий объем доходов на 202</w:t>
      </w:r>
      <w:r w:rsidR="001C5818">
        <w:rPr>
          <w:sz w:val="28"/>
          <w:szCs w:val="28"/>
        </w:rPr>
        <w:t>8</w:t>
      </w:r>
      <w:r w:rsidRPr="00FD6DF8">
        <w:rPr>
          <w:sz w:val="28"/>
          <w:szCs w:val="28"/>
        </w:rPr>
        <w:t xml:space="preserve"> год в </w:t>
      </w:r>
      <w:r w:rsidR="003C0969" w:rsidRPr="00FD6DF8">
        <w:rPr>
          <w:sz w:val="28"/>
          <w:szCs w:val="28"/>
        </w:rPr>
        <w:t xml:space="preserve">сумме </w:t>
      </w:r>
      <w:r w:rsidR="00265682">
        <w:rPr>
          <w:sz w:val="28"/>
          <w:szCs w:val="28"/>
        </w:rPr>
        <w:t>2431978,</w:t>
      </w:r>
      <w:r w:rsidR="00BC074D">
        <w:rPr>
          <w:sz w:val="28"/>
          <w:szCs w:val="28"/>
        </w:rPr>
        <w:t>6</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 xml:space="preserve">– </w:t>
      </w:r>
      <w:r w:rsidR="00265682">
        <w:rPr>
          <w:sz w:val="28"/>
          <w:szCs w:val="28"/>
        </w:rPr>
        <w:t>1452862,</w:t>
      </w:r>
      <w:r w:rsidR="00BC074D">
        <w:rPr>
          <w:sz w:val="28"/>
          <w:szCs w:val="28"/>
        </w:rPr>
        <w:t>6</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AA10E0">
        <w:rPr>
          <w:sz w:val="28"/>
          <w:szCs w:val="28"/>
        </w:rPr>
        <w:t>8</w:t>
      </w:r>
      <w:r w:rsidRPr="00FD6DF8">
        <w:rPr>
          <w:sz w:val="28"/>
          <w:szCs w:val="28"/>
        </w:rPr>
        <w:t xml:space="preserve"> год в </w:t>
      </w:r>
      <w:r w:rsidR="00103ECD" w:rsidRPr="00FD6DF8">
        <w:rPr>
          <w:sz w:val="28"/>
          <w:szCs w:val="28"/>
        </w:rPr>
        <w:t>сумме</w:t>
      </w:r>
      <w:r w:rsidR="00265682">
        <w:rPr>
          <w:sz w:val="28"/>
          <w:szCs w:val="28"/>
        </w:rPr>
        <w:t xml:space="preserve"> 2431978,</w:t>
      </w:r>
      <w:r w:rsidR="00BC074D">
        <w:rPr>
          <w:sz w:val="28"/>
          <w:szCs w:val="28"/>
        </w:rPr>
        <w:t>6</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AA10E0">
        <w:rPr>
          <w:sz w:val="28"/>
          <w:szCs w:val="28"/>
        </w:rPr>
        <w:t>50825,0</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AA10E0">
        <w:rPr>
          <w:sz w:val="28"/>
          <w:szCs w:val="28"/>
        </w:rPr>
        <w:t>8</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p>
    <w:p w:rsidR="008C6366" w:rsidRPr="00FD6DF8" w:rsidRDefault="008C6366">
      <w:pPr>
        <w:widowControl w:val="0"/>
        <w:ind w:right="424" w:firstLine="851"/>
        <w:jc w:val="both"/>
        <w:rPr>
          <w:bCs/>
          <w:sz w:val="28"/>
          <w:szCs w:val="28"/>
        </w:rPr>
      </w:pPr>
      <w:bookmarkStart w:id="3" w:name="sub_2"/>
    </w:p>
    <w:p w:rsidR="002B7955" w:rsidRPr="00FD6DF8" w:rsidRDefault="002B7955">
      <w:pPr>
        <w:widowControl w:val="0"/>
        <w:ind w:right="424" w:firstLine="851"/>
        <w:jc w:val="both"/>
        <w:rPr>
          <w:sz w:val="28"/>
          <w:szCs w:val="28"/>
        </w:rPr>
      </w:pPr>
      <w:r w:rsidRPr="00FD6DF8">
        <w:rPr>
          <w:bCs/>
          <w:sz w:val="28"/>
          <w:szCs w:val="28"/>
        </w:rPr>
        <w:t>Статья 2</w:t>
      </w:r>
    </w:p>
    <w:bookmarkEnd w:id="3"/>
    <w:p w:rsidR="002B7955" w:rsidRDefault="008C7FFC" w:rsidP="00053F06">
      <w:pPr>
        <w:widowControl w:val="0"/>
        <w:tabs>
          <w:tab w:val="left" w:pos="9638"/>
        </w:tabs>
        <w:ind w:right="-1" w:firstLine="851"/>
        <w:jc w:val="both"/>
        <w:rPr>
          <w:sz w:val="28"/>
          <w:szCs w:val="28"/>
        </w:rPr>
      </w:pPr>
      <w:r w:rsidRPr="008C7FFC">
        <w:rPr>
          <w:sz w:val="28"/>
          <w:szCs w:val="28"/>
        </w:rPr>
        <w:t>1.</w:t>
      </w:r>
      <w:r w:rsidR="00DE5516">
        <w:rPr>
          <w:sz w:val="28"/>
          <w:szCs w:val="28"/>
        </w:rPr>
        <w:t> </w:t>
      </w:r>
      <w:r w:rsidR="002B7955" w:rsidRPr="008C7FFC">
        <w:rPr>
          <w:sz w:val="28"/>
          <w:szCs w:val="28"/>
        </w:rPr>
        <w:t xml:space="preserve">Учесть в бюджете </w:t>
      </w:r>
      <w:r w:rsidR="00280CCB" w:rsidRPr="008C7FFC">
        <w:rPr>
          <w:sz w:val="28"/>
          <w:szCs w:val="28"/>
        </w:rPr>
        <w:t xml:space="preserve">муниципального образования </w:t>
      </w:r>
      <w:r w:rsidR="000C021F">
        <w:rPr>
          <w:sz w:val="28"/>
          <w:szCs w:val="28"/>
        </w:rPr>
        <w:t>«</w:t>
      </w:r>
      <w:r w:rsidR="00280CCB" w:rsidRPr="008C7FFC">
        <w:rPr>
          <w:sz w:val="28"/>
          <w:szCs w:val="28"/>
        </w:rPr>
        <w:t xml:space="preserve">Приволжский </w:t>
      </w:r>
      <w:r w:rsidR="007953C9">
        <w:rPr>
          <w:sz w:val="28"/>
          <w:szCs w:val="28"/>
        </w:rPr>
        <w:t xml:space="preserve">муниципальный </w:t>
      </w:r>
      <w:r w:rsidR="00280CCB" w:rsidRPr="008C7FFC">
        <w:rPr>
          <w:sz w:val="28"/>
          <w:szCs w:val="28"/>
        </w:rPr>
        <w:t>район</w:t>
      </w:r>
      <w:r w:rsidR="007953C9">
        <w:rPr>
          <w:sz w:val="28"/>
          <w:szCs w:val="28"/>
        </w:rPr>
        <w:t xml:space="preserve"> Астраханкой </w:t>
      </w:r>
      <w:r w:rsidR="00103ECD">
        <w:rPr>
          <w:sz w:val="28"/>
          <w:szCs w:val="28"/>
        </w:rPr>
        <w:t>области»</w:t>
      </w:r>
      <w:r w:rsidR="00103ECD" w:rsidRPr="008C7FFC">
        <w:rPr>
          <w:sz w:val="28"/>
          <w:szCs w:val="28"/>
        </w:rPr>
        <w:t xml:space="preserve"> объем</w:t>
      </w:r>
      <w:r w:rsidR="002B7955" w:rsidRPr="008C7FFC">
        <w:rPr>
          <w:sz w:val="28"/>
          <w:szCs w:val="28"/>
        </w:rPr>
        <w:t xml:space="preserve"> доходов по основным </w:t>
      </w:r>
      <w:r w:rsidR="002B7955" w:rsidRPr="008C7FFC">
        <w:rPr>
          <w:sz w:val="28"/>
          <w:szCs w:val="28"/>
        </w:rPr>
        <w:lastRenderedPageBreak/>
        <w:t>источникам</w:t>
      </w:r>
      <w:r w:rsidR="00C320B6" w:rsidRPr="008C7FFC">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002B7955" w:rsidRPr="008C7FFC">
        <w:rPr>
          <w:sz w:val="28"/>
          <w:szCs w:val="28"/>
        </w:rPr>
        <w:t xml:space="preserve">согласно </w:t>
      </w:r>
      <w:hyperlink w:anchor="sub_1000" w:history="1">
        <w:r w:rsidR="002B7955" w:rsidRPr="008C7FFC">
          <w:rPr>
            <w:sz w:val="28"/>
            <w:szCs w:val="28"/>
          </w:rPr>
          <w:t>приложению 1</w:t>
        </w:r>
      </w:hyperlink>
      <w:r w:rsidR="002B7955" w:rsidRPr="008C7FFC">
        <w:rPr>
          <w:sz w:val="28"/>
          <w:szCs w:val="28"/>
        </w:rPr>
        <w:t xml:space="preserve"> к настоящему </w:t>
      </w:r>
      <w:r w:rsidR="00540EBB" w:rsidRPr="008C7FFC">
        <w:rPr>
          <w:sz w:val="28"/>
          <w:szCs w:val="28"/>
        </w:rPr>
        <w:t>Решению.</w:t>
      </w:r>
    </w:p>
    <w:p w:rsidR="006F0054" w:rsidRDefault="006F0054" w:rsidP="00053F06">
      <w:pPr>
        <w:widowControl w:val="0"/>
        <w:tabs>
          <w:tab w:val="left" w:pos="9638"/>
        </w:tabs>
        <w:ind w:right="-1" w:firstLine="851"/>
        <w:jc w:val="both"/>
        <w:rPr>
          <w:sz w:val="28"/>
          <w:szCs w:val="28"/>
        </w:rPr>
      </w:pPr>
    </w:p>
    <w:p w:rsidR="006F0054" w:rsidRDefault="006F0054" w:rsidP="00053F06">
      <w:pPr>
        <w:widowControl w:val="0"/>
        <w:tabs>
          <w:tab w:val="left" w:pos="9638"/>
        </w:tabs>
        <w:ind w:right="-1" w:firstLine="851"/>
        <w:jc w:val="both"/>
        <w:rPr>
          <w:sz w:val="28"/>
          <w:szCs w:val="28"/>
        </w:rPr>
      </w:pPr>
      <w:r>
        <w:rPr>
          <w:sz w:val="28"/>
          <w:szCs w:val="28"/>
        </w:rPr>
        <w:t>Статья 3</w:t>
      </w:r>
    </w:p>
    <w:p w:rsidR="008C7FFC" w:rsidRPr="008C7FFC" w:rsidRDefault="008C7FFC" w:rsidP="00053F06">
      <w:pPr>
        <w:widowControl w:val="0"/>
        <w:tabs>
          <w:tab w:val="left" w:pos="9638"/>
        </w:tabs>
        <w:ind w:right="-1" w:firstLine="851"/>
        <w:jc w:val="both"/>
        <w:rPr>
          <w:sz w:val="28"/>
          <w:szCs w:val="28"/>
        </w:rPr>
      </w:pPr>
      <w:r w:rsidRPr="008C7FFC">
        <w:rPr>
          <w:sz w:val="28"/>
          <w:szCs w:val="28"/>
        </w:rPr>
        <w:t xml:space="preserve">Утвердить нормативы распределения поступлений, подлежащих учету и распределению в бюджет муниципального образования </w:t>
      </w:r>
      <w:r w:rsidR="000C021F">
        <w:rPr>
          <w:sz w:val="28"/>
          <w:szCs w:val="28"/>
        </w:rPr>
        <w:t>«</w:t>
      </w:r>
      <w:r w:rsidRPr="008C7FFC">
        <w:rPr>
          <w:sz w:val="28"/>
          <w:szCs w:val="28"/>
        </w:rPr>
        <w:t xml:space="preserve">Приволжский </w:t>
      </w:r>
      <w:r w:rsidR="007953C9">
        <w:rPr>
          <w:sz w:val="28"/>
          <w:szCs w:val="28"/>
        </w:rPr>
        <w:t xml:space="preserve">муниципальный </w:t>
      </w:r>
      <w:r w:rsidRPr="008C7FFC">
        <w:rPr>
          <w:sz w:val="28"/>
          <w:szCs w:val="28"/>
        </w:rPr>
        <w:t>район</w:t>
      </w:r>
      <w:r w:rsidR="007953C9">
        <w:rPr>
          <w:sz w:val="28"/>
          <w:szCs w:val="28"/>
        </w:rPr>
        <w:t xml:space="preserve"> Астраханской области</w:t>
      </w:r>
      <w:r w:rsidR="000C021F">
        <w:rPr>
          <w:sz w:val="28"/>
          <w:szCs w:val="28"/>
        </w:rPr>
        <w:t>»</w:t>
      </w:r>
      <w:r w:rsidRPr="008C7FFC">
        <w:rPr>
          <w:sz w:val="28"/>
          <w:szCs w:val="28"/>
        </w:rPr>
        <w:t xml:space="preserve"> в 202</w:t>
      </w:r>
      <w:r w:rsidR="00AA10E0">
        <w:rPr>
          <w:sz w:val="28"/>
          <w:szCs w:val="28"/>
        </w:rPr>
        <w:t>6</w:t>
      </w:r>
      <w:r w:rsidRPr="008C7FFC">
        <w:rPr>
          <w:sz w:val="28"/>
          <w:szCs w:val="28"/>
        </w:rPr>
        <w:t xml:space="preserve"> году согласно прилож</w:t>
      </w:r>
      <w:r>
        <w:rPr>
          <w:sz w:val="28"/>
          <w:szCs w:val="28"/>
        </w:rPr>
        <w:t>ению</w:t>
      </w:r>
      <w:r w:rsidR="006F0054">
        <w:rPr>
          <w:sz w:val="28"/>
          <w:szCs w:val="28"/>
        </w:rPr>
        <w:t xml:space="preserve"> 2</w:t>
      </w:r>
      <w:r>
        <w:rPr>
          <w:sz w:val="28"/>
          <w:szCs w:val="28"/>
        </w:rPr>
        <w:t xml:space="preserve"> к настоящему Решению.</w:t>
      </w:r>
    </w:p>
    <w:p w:rsidR="008C7FFC" w:rsidRPr="00FD6DF8" w:rsidRDefault="008C7FFC" w:rsidP="00053F06">
      <w:pPr>
        <w:widowControl w:val="0"/>
        <w:tabs>
          <w:tab w:val="left" w:pos="9638"/>
        </w:tabs>
        <w:ind w:right="-1" w:firstLine="851"/>
        <w:jc w:val="both"/>
        <w:rPr>
          <w:sz w:val="28"/>
          <w:szCs w:val="28"/>
          <w:highlight w:val="yellow"/>
        </w:rPr>
      </w:pPr>
    </w:p>
    <w:p w:rsidR="002B7955" w:rsidRPr="00FD6DF8" w:rsidRDefault="002B7955" w:rsidP="00053F06">
      <w:pPr>
        <w:widowControl w:val="0"/>
        <w:tabs>
          <w:tab w:val="left" w:pos="9638"/>
        </w:tabs>
        <w:ind w:right="-1" w:firstLine="851"/>
        <w:jc w:val="both"/>
        <w:rPr>
          <w:sz w:val="28"/>
          <w:szCs w:val="28"/>
        </w:rPr>
      </w:pPr>
      <w:bookmarkStart w:id="4" w:name="sub_3"/>
      <w:r w:rsidRPr="00FD6DF8">
        <w:rPr>
          <w:bCs/>
          <w:sz w:val="28"/>
          <w:szCs w:val="28"/>
        </w:rPr>
        <w:t xml:space="preserve">Статья </w:t>
      </w:r>
      <w:r w:rsidR="006F0054">
        <w:rPr>
          <w:bCs/>
          <w:sz w:val="28"/>
          <w:szCs w:val="28"/>
        </w:rPr>
        <w:t>4</w:t>
      </w:r>
    </w:p>
    <w:bookmarkEnd w:id="4"/>
    <w:p w:rsidR="00540EBB" w:rsidRPr="00FD6DF8" w:rsidRDefault="002B7955" w:rsidP="00053F06">
      <w:pPr>
        <w:widowControl w:val="0"/>
        <w:tabs>
          <w:tab w:val="left" w:pos="9638"/>
        </w:tabs>
        <w:ind w:right="-1" w:firstLine="851"/>
        <w:jc w:val="both"/>
        <w:rPr>
          <w:sz w:val="28"/>
          <w:szCs w:val="28"/>
        </w:rPr>
      </w:pPr>
      <w:r w:rsidRPr="00FD6DF8">
        <w:rPr>
          <w:sz w:val="28"/>
          <w:szCs w:val="28"/>
        </w:rPr>
        <w:t xml:space="preserve"> Утвердить источники внутреннего финансирования дефицита бюджета </w:t>
      </w:r>
      <w:r w:rsidR="00540EBB" w:rsidRPr="00FD6DF8">
        <w:rPr>
          <w:sz w:val="28"/>
          <w:szCs w:val="28"/>
        </w:rPr>
        <w:t xml:space="preserve">муниципального образования </w:t>
      </w:r>
      <w:r w:rsidR="000C021F">
        <w:rPr>
          <w:sz w:val="28"/>
          <w:szCs w:val="28"/>
        </w:rPr>
        <w:t>«</w:t>
      </w:r>
      <w:r w:rsidR="00540EBB" w:rsidRPr="00FD6DF8">
        <w:rPr>
          <w:sz w:val="28"/>
          <w:szCs w:val="28"/>
        </w:rPr>
        <w:t>Приволжский</w:t>
      </w:r>
      <w:r w:rsidR="007953C9">
        <w:rPr>
          <w:sz w:val="28"/>
          <w:szCs w:val="28"/>
        </w:rPr>
        <w:t xml:space="preserve"> муниципальный</w:t>
      </w:r>
      <w:r w:rsidR="00540EBB" w:rsidRPr="00FD6DF8">
        <w:rPr>
          <w:sz w:val="28"/>
          <w:szCs w:val="28"/>
        </w:rPr>
        <w:t xml:space="preserve"> район</w:t>
      </w:r>
      <w:r w:rsidR="007953C9">
        <w:rPr>
          <w:sz w:val="28"/>
          <w:szCs w:val="28"/>
        </w:rPr>
        <w:t xml:space="preserve"> Астраханской </w:t>
      </w:r>
      <w:r w:rsidR="00043D32">
        <w:rPr>
          <w:sz w:val="28"/>
          <w:szCs w:val="28"/>
        </w:rPr>
        <w:t>области»</w:t>
      </w:r>
      <w:r w:rsidR="00043D32" w:rsidRPr="0057242C">
        <w:rPr>
          <w:sz w:val="26"/>
          <w:szCs w:val="26"/>
        </w:rPr>
        <w:t xml:space="preserve"> на</w:t>
      </w:r>
      <w:r w:rsidR="006F0054" w:rsidRPr="0057242C">
        <w:rPr>
          <w:sz w:val="26"/>
          <w:szCs w:val="26"/>
        </w:rPr>
        <w:t xml:space="preserve">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 xml:space="preserve">8 </w:t>
      </w:r>
      <w:r w:rsidR="00043D32" w:rsidRPr="0057242C">
        <w:rPr>
          <w:sz w:val="26"/>
          <w:szCs w:val="26"/>
        </w:rPr>
        <w:t>годов</w:t>
      </w:r>
      <w:r w:rsidR="00043D32" w:rsidRPr="00FD6DF8">
        <w:rPr>
          <w:sz w:val="28"/>
          <w:szCs w:val="28"/>
        </w:rPr>
        <w:t xml:space="preserve"> согласно</w:t>
      </w:r>
      <w:hyperlink w:anchor="sub_2000" w:history="1">
        <w:r w:rsidRPr="00FD6DF8">
          <w:rPr>
            <w:rStyle w:val="a4"/>
            <w:color w:val="auto"/>
            <w:sz w:val="28"/>
            <w:szCs w:val="28"/>
            <w:u w:val="none"/>
          </w:rPr>
          <w:t xml:space="preserve">приложению </w:t>
        </w:r>
      </w:hyperlink>
      <w:r w:rsidR="006F0054">
        <w:rPr>
          <w:rStyle w:val="a4"/>
          <w:color w:val="auto"/>
          <w:sz w:val="28"/>
          <w:szCs w:val="28"/>
          <w:u w:val="none"/>
        </w:rPr>
        <w:t>3</w:t>
      </w:r>
      <w:r w:rsidRPr="00FD6DF8">
        <w:rPr>
          <w:sz w:val="28"/>
          <w:szCs w:val="28"/>
        </w:rPr>
        <w:t xml:space="preserve"> к настоящему </w:t>
      </w:r>
      <w:r w:rsidR="00540EBB" w:rsidRPr="00FD6DF8">
        <w:rPr>
          <w:sz w:val="28"/>
          <w:szCs w:val="28"/>
        </w:rPr>
        <w:t>Решению.</w:t>
      </w:r>
    </w:p>
    <w:p w:rsidR="002B7955" w:rsidRPr="00FD6DF8" w:rsidRDefault="002B7955" w:rsidP="00053F06">
      <w:pPr>
        <w:widowControl w:val="0"/>
        <w:tabs>
          <w:tab w:val="left" w:pos="9638"/>
        </w:tabs>
        <w:ind w:right="-1" w:firstLine="851"/>
        <w:jc w:val="both"/>
        <w:rPr>
          <w:sz w:val="28"/>
          <w:szCs w:val="28"/>
        </w:rPr>
      </w:pPr>
    </w:p>
    <w:p w:rsidR="002B7955" w:rsidRPr="00FD6DF8" w:rsidRDefault="002B7955" w:rsidP="00053F06">
      <w:pPr>
        <w:widowControl w:val="0"/>
        <w:tabs>
          <w:tab w:val="left" w:pos="9638"/>
        </w:tabs>
        <w:ind w:right="-1" w:firstLine="851"/>
        <w:jc w:val="both"/>
        <w:rPr>
          <w:sz w:val="28"/>
          <w:szCs w:val="28"/>
        </w:rPr>
      </w:pPr>
      <w:bookmarkStart w:id="5" w:name="sub_4"/>
      <w:r w:rsidRPr="00FD6DF8">
        <w:rPr>
          <w:bCs/>
          <w:sz w:val="28"/>
          <w:szCs w:val="28"/>
        </w:rPr>
        <w:t xml:space="preserve">Статья </w:t>
      </w:r>
      <w:r w:rsidR="006F0054">
        <w:rPr>
          <w:bCs/>
          <w:sz w:val="28"/>
          <w:szCs w:val="28"/>
        </w:rPr>
        <w:t>5</w:t>
      </w:r>
    </w:p>
    <w:bookmarkEnd w:id="5"/>
    <w:p w:rsidR="00B80079" w:rsidRPr="00FD6DF8" w:rsidRDefault="00DE5516" w:rsidP="00053F06">
      <w:pPr>
        <w:widowControl w:val="0"/>
        <w:tabs>
          <w:tab w:val="left" w:pos="9638"/>
        </w:tabs>
        <w:ind w:right="-1" w:firstLine="851"/>
        <w:jc w:val="both"/>
        <w:rPr>
          <w:sz w:val="28"/>
          <w:szCs w:val="28"/>
        </w:rPr>
      </w:pPr>
      <w:r>
        <w:rPr>
          <w:sz w:val="28"/>
          <w:szCs w:val="28"/>
        </w:rPr>
        <w:t> </w:t>
      </w:r>
      <w:r w:rsidR="00B80079" w:rsidRPr="00FD6DF8">
        <w:rPr>
          <w:sz w:val="28"/>
          <w:szCs w:val="28"/>
        </w:rPr>
        <w:t>Утвердить перечень главных распорядителей бюджет</w:t>
      </w:r>
      <w:r w:rsidR="00DA7002" w:rsidRPr="00FD6DF8">
        <w:rPr>
          <w:sz w:val="28"/>
          <w:szCs w:val="28"/>
        </w:rPr>
        <w:t>ных средств</w:t>
      </w:r>
      <w:r w:rsidR="00B80079" w:rsidRPr="00FD6DF8">
        <w:rPr>
          <w:sz w:val="28"/>
          <w:szCs w:val="28"/>
        </w:rPr>
        <w:t xml:space="preserve"> муниципального образования </w:t>
      </w:r>
      <w:r w:rsidR="000C021F">
        <w:rPr>
          <w:sz w:val="28"/>
          <w:szCs w:val="28"/>
        </w:rPr>
        <w:t>«</w:t>
      </w:r>
      <w:r w:rsidR="00B80079" w:rsidRPr="00FD6DF8">
        <w:rPr>
          <w:sz w:val="28"/>
          <w:szCs w:val="28"/>
        </w:rPr>
        <w:t xml:space="preserve">Приволжский </w:t>
      </w:r>
      <w:r w:rsidR="007953C9">
        <w:rPr>
          <w:sz w:val="28"/>
          <w:szCs w:val="28"/>
        </w:rPr>
        <w:t xml:space="preserve">муниципальный </w:t>
      </w:r>
      <w:r w:rsidR="00B80079" w:rsidRPr="00FD6DF8">
        <w:rPr>
          <w:sz w:val="28"/>
          <w:szCs w:val="28"/>
        </w:rPr>
        <w:t>район</w:t>
      </w:r>
      <w:r w:rsidR="007953C9">
        <w:rPr>
          <w:sz w:val="28"/>
          <w:szCs w:val="28"/>
        </w:rPr>
        <w:t xml:space="preserve"> Астраханской области</w:t>
      </w:r>
      <w:r w:rsidR="000C021F">
        <w:rPr>
          <w:sz w:val="28"/>
          <w:szCs w:val="28"/>
        </w:rPr>
        <w:t>»</w:t>
      </w:r>
      <w:r w:rsidR="00B80079" w:rsidRPr="00FD6DF8">
        <w:rPr>
          <w:sz w:val="28"/>
          <w:szCs w:val="28"/>
        </w:rPr>
        <w:t xml:space="preserve"> согласно приложению </w:t>
      </w:r>
      <w:r w:rsidR="00656B87">
        <w:rPr>
          <w:sz w:val="28"/>
          <w:szCs w:val="28"/>
        </w:rPr>
        <w:t>4</w:t>
      </w:r>
      <w:r w:rsidR="00B80079" w:rsidRPr="00FD6DF8">
        <w:rPr>
          <w:sz w:val="28"/>
          <w:szCs w:val="28"/>
        </w:rPr>
        <w:t xml:space="preserve"> к настоящему Решению.</w:t>
      </w:r>
    </w:p>
    <w:p w:rsidR="00B80079" w:rsidRPr="00FD6DF8" w:rsidRDefault="00B80079" w:rsidP="00053F06">
      <w:pPr>
        <w:widowControl w:val="0"/>
        <w:tabs>
          <w:tab w:val="left" w:pos="1134"/>
          <w:tab w:val="left" w:pos="1418"/>
          <w:tab w:val="left" w:pos="1560"/>
          <w:tab w:val="left" w:pos="9072"/>
          <w:tab w:val="left" w:pos="9638"/>
        </w:tabs>
        <w:ind w:right="-1" w:firstLine="851"/>
        <w:jc w:val="both"/>
        <w:rPr>
          <w:sz w:val="28"/>
          <w:szCs w:val="28"/>
        </w:rPr>
      </w:pPr>
    </w:p>
    <w:p w:rsidR="00B80079" w:rsidRPr="00FD6DF8" w:rsidRDefault="00B80079" w:rsidP="00053F06">
      <w:pPr>
        <w:pStyle w:val="ConsPlusNormal"/>
        <w:tabs>
          <w:tab w:val="left" w:pos="9638"/>
        </w:tabs>
        <w:ind w:right="-1" w:firstLine="540"/>
        <w:jc w:val="both"/>
        <w:rPr>
          <w:rFonts w:ascii="Times New Roman" w:hAnsi="Times New Roman" w:cs="Times New Roman"/>
          <w:sz w:val="28"/>
          <w:szCs w:val="28"/>
        </w:rPr>
      </w:pPr>
      <w:bookmarkStart w:id="6" w:name="sub_5"/>
      <w:r w:rsidRPr="00FD6DF8">
        <w:rPr>
          <w:rFonts w:ascii="Times New Roman" w:hAnsi="Times New Roman" w:cs="Times New Roman"/>
          <w:sz w:val="28"/>
          <w:szCs w:val="28"/>
        </w:rPr>
        <w:t xml:space="preserve">Статья </w:t>
      </w:r>
      <w:r w:rsidR="006F0054">
        <w:rPr>
          <w:rFonts w:ascii="Times New Roman" w:hAnsi="Times New Roman" w:cs="Times New Roman"/>
          <w:sz w:val="28"/>
          <w:szCs w:val="28"/>
        </w:rPr>
        <w:t>6</w:t>
      </w:r>
    </w:p>
    <w:p w:rsidR="00B80079" w:rsidRPr="00FD6DF8" w:rsidRDefault="00B80079" w:rsidP="00053F06">
      <w:pPr>
        <w:widowControl w:val="0"/>
        <w:tabs>
          <w:tab w:val="left" w:pos="9638"/>
        </w:tabs>
        <w:ind w:right="-1" w:firstLine="851"/>
        <w:jc w:val="both"/>
        <w:rPr>
          <w:sz w:val="28"/>
          <w:szCs w:val="28"/>
        </w:rPr>
      </w:pPr>
      <w:r w:rsidRPr="00FD6DF8">
        <w:rPr>
          <w:sz w:val="28"/>
          <w:szCs w:val="28"/>
        </w:rPr>
        <w:t xml:space="preserve"> Неиспользованные целевые средс</w:t>
      </w:r>
      <w:r w:rsidR="007C500F" w:rsidRPr="00FD6DF8">
        <w:rPr>
          <w:sz w:val="28"/>
          <w:szCs w:val="28"/>
        </w:rPr>
        <w:t>тва по состоянию на 1 января 202</w:t>
      </w:r>
      <w:r w:rsidR="00AA10E0">
        <w:rPr>
          <w:sz w:val="28"/>
          <w:szCs w:val="28"/>
        </w:rPr>
        <w:t>6</w:t>
      </w:r>
      <w:r w:rsidRPr="00FD6DF8">
        <w:rPr>
          <w:sz w:val="28"/>
          <w:szCs w:val="28"/>
        </w:rPr>
        <w:t xml:space="preserve"> года, поступившие из бюджетов других уровней в форме субсидий, субвенций и иных межбюджетных трансфертов подлежат возврату в доход соответствующего бюджета в соответствии с действующим бюджетным законодательством.</w:t>
      </w:r>
    </w:p>
    <w:p w:rsidR="00B80079" w:rsidRPr="00FD6DF8" w:rsidRDefault="00B80079" w:rsidP="00053F06">
      <w:pPr>
        <w:widowControl w:val="0"/>
        <w:tabs>
          <w:tab w:val="left" w:pos="9638"/>
        </w:tabs>
        <w:ind w:right="-1" w:firstLine="851"/>
        <w:jc w:val="both"/>
        <w:rPr>
          <w:sz w:val="28"/>
          <w:szCs w:val="28"/>
        </w:rPr>
      </w:pPr>
    </w:p>
    <w:p w:rsidR="00B80079" w:rsidRPr="00FD6DF8" w:rsidRDefault="00B80079" w:rsidP="00053F06">
      <w:pPr>
        <w:widowControl w:val="0"/>
        <w:tabs>
          <w:tab w:val="left" w:pos="9638"/>
        </w:tabs>
        <w:ind w:right="-1" w:firstLine="851"/>
        <w:jc w:val="both"/>
        <w:rPr>
          <w:sz w:val="28"/>
          <w:szCs w:val="28"/>
        </w:rPr>
      </w:pPr>
      <w:bookmarkStart w:id="7" w:name="Par52"/>
      <w:bookmarkEnd w:id="7"/>
      <w:r w:rsidRPr="00FD6DF8">
        <w:rPr>
          <w:sz w:val="28"/>
          <w:szCs w:val="28"/>
        </w:rPr>
        <w:t xml:space="preserve">Статья </w:t>
      </w:r>
      <w:r w:rsidR="006F0054">
        <w:rPr>
          <w:sz w:val="28"/>
          <w:szCs w:val="28"/>
        </w:rPr>
        <w:t>7</w:t>
      </w:r>
    </w:p>
    <w:p w:rsidR="00B80079" w:rsidRPr="00FD6DF8" w:rsidRDefault="00B80079" w:rsidP="00053F06">
      <w:pPr>
        <w:widowControl w:val="0"/>
        <w:tabs>
          <w:tab w:val="left" w:pos="9638"/>
        </w:tabs>
        <w:ind w:right="-1" w:firstLine="851"/>
        <w:jc w:val="both"/>
        <w:rPr>
          <w:sz w:val="28"/>
          <w:szCs w:val="28"/>
        </w:rPr>
      </w:pPr>
      <w:r w:rsidRPr="00FD6DF8">
        <w:rPr>
          <w:sz w:val="28"/>
          <w:szCs w:val="28"/>
        </w:rPr>
        <w:t xml:space="preserve">Распределение доходов между бюджетом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 и </w:t>
      </w:r>
      <w:r w:rsidR="00043D32" w:rsidRPr="00FD6DF8">
        <w:rPr>
          <w:sz w:val="28"/>
          <w:szCs w:val="28"/>
        </w:rPr>
        <w:t>бюджетами поселений</w:t>
      </w:r>
      <w:r w:rsidRPr="00FD6DF8">
        <w:rPr>
          <w:sz w:val="28"/>
          <w:szCs w:val="28"/>
        </w:rPr>
        <w:t xml:space="preserve"> производится в соответствии с нормативами распределения доходов, установленными Бюджетным </w:t>
      </w:r>
      <w:hyperlink r:id="rId9" w:history="1">
        <w:r w:rsidRPr="00FD6DF8">
          <w:rPr>
            <w:sz w:val="28"/>
            <w:szCs w:val="28"/>
          </w:rPr>
          <w:t>кодексом</w:t>
        </w:r>
      </w:hyperlink>
      <w:r w:rsidRPr="00FD6DF8">
        <w:rPr>
          <w:sz w:val="28"/>
          <w:szCs w:val="28"/>
        </w:rPr>
        <w:t xml:space="preserve"> Российской Федерации и законом Астраханской области.</w:t>
      </w:r>
    </w:p>
    <w:p w:rsidR="00B80079" w:rsidRPr="00FD6DF8" w:rsidRDefault="00B80079" w:rsidP="00B80079">
      <w:pPr>
        <w:widowControl w:val="0"/>
        <w:autoSpaceDE w:val="0"/>
        <w:autoSpaceDN w:val="0"/>
        <w:adjustRightInd w:val="0"/>
        <w:ind w:firstLine="540"/>
        <w:jc w:val="both"/>
        <w:rPr>
          <w:sz w:val="28"/>
          <w:szCs w:val="28"/>
        </w:rPr>
      </w:pPr>
    </w:p>
    <w:p w:rsidR="002B7955" w:rsidRPr="00FD6DF8" w:rsidRDefault="002B7955">
      <w:pPr>
        <w:widowControl w:val="0"/>
        <w:ind w:right="424" w:firstLine="851"/>
        <w:jc w:val="both"/>
        <w:rPr>
          <w:sz w:val="28"/>
          <w:szCs w:val="28"/>
        </w:rPr>
      </w:pPr>
      <w:bookmarkStart w:id="8" w:name="Par56"/>
      <w:bookmarkEnd w:id="6"/>
      <w:bookmarkEnd w:id="8"/>
      <w:r w:rsidRPr="00FD6DF8">
        <w:rPr>
          <w:bCs/>
          <w:sz w:val="28"/>
          <w:szCs w:val="28"/>
        </w:rPr>
        <w:t xml:space="preserve">Статья </w:t>
      </w:r>
      <w:r w:rsidR="003F33B0" w:rsidRPr="00FD6DF8">
        <w:rPr>
          <w:bCs/>
          <w:sz w:val="28"/>
          <w:szCs w:val="28"/>
        </w:rPr>
        <w:t>8</w:t>
      </w:r>
    </w:p>
    <w:p w:rsidR="002B7955" w:rsidRPr="00FD6DF8" w:rsidRDefault="002B7955" w:rsidP="00053F06">
      <w:pPr>
        <w:widowControl w:val="0"/>
        <w:ind w:right="-1" w:firstLine="851"/>
        <w:jc w:val="both"/>
        <w:rPr>
          <w:sz w:val="28"/>
          <w:szCs w:val="28"/>
        </w:rPr>
      </w:pPr>
      <w:r w:rsidRPr="00FD6DF8">
        <w:rPr>
          <w:sz w:val="28"/>
          <w:szCs w:val="28"/>
        </w:rPr>
        <w:t>1. Утвердить распределение бюджетных ассигнований:</w:t>
      </w:r>
    </w:p>
    <w:p w:rsidR="002B7955" w:rsidRPr="00FD6DF8" w:rsidRDefault="002B7955" w:rsidP="00053F06">
      <w:pPr>
        <w:widowControl w:val="0"/>
        <w:ind w:right="-1" w:firstLine="851"/>
        <w:jc w:val="both"/>
        <w:rPr>
          <w:sz w:val="28"/>
          <w:szCs w:val="28"/>
        </w:rPr>
      </w:pPr>
      <w:r w:rsidRPr="00FD6DF8">
        <w:rPr>
          <w:sz w:val="28"/>
          <w:szCs w:val="28"/>
        </w:rPr>
        <w:t>1) по разделам, подразделам, целевым статьям (</w:t>
      </w:r>
      <w:r w:rsidR="0085403D" w:rsidRPr="00FD6DF8">
        <w:rPr>
          <w:sz w:val="28"/>
          <w:szCs w:val="28"/>
        </w:rPr>
        <w:t>муниципальным</w:t>
      </w:r>
      <w:r w:rsidRPr="00FD6DF8">
        <w:rPr>
          <w:sz w:val="28"/>
          <w:szCs w:val="28"/>
        </w:rPr>
        <w:t xml:space="preserve"> программам и непрограммным направлениям деятельности), группам видов расходов классификации расходов бюджета</w:t>
      </w:r>
      <w:r w:rsidR="0085403D" w:rsidRPr="00FD6DF8">
        <w:rPr>
          <w:sz w:val="28"/>
          <w:szCs w:val="28"/>
        </w:rPr>
        <w:t xml:space="preserve"> 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w:t>
      </w:r>
      <w:r w:rsidR="00F8258C">
        <w:rPr>
          <w:sz w:val="28"/>
          <w:szCs w:val="28"/>
        </w:rPr>
        <w:t xml:space="preserve">области»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00043D32" w:rsidRPr="00FD6DF8">
        <w:rPr>
          <w:sz w:val="28"/>
          <w:szCs w:val="28"/>
        </w:rPr>
        <w:t>согласно</w:t>
      </w:r>
      <w:r w:rsidR="00043D32">
        <w:rPr>
          <w:rStyle w:val="a4"/>
          <w:color w:val="auto"/>
          <w:sz w:val="28"/>
          <w:szCs w:val="28"/>
          <w:u w:val="none"/>
        </w:rPr>
        <w:t xml:space="preserve"> приложению</w:t>
      </w:r>
      <w:r w:rsidR="006F0054">
        <w:rPr>
          <w:rStyle w:val="a4"/>
          <w:color w:val="auto"/>
          <w:sz w:val="28"/>
          <w:szCs w:val="28"/>
          <w:u w:val="none"/>
        </w:rPr>
        <w:t>5</w:t>
      </w:r>
      <w:r w:rsidRPr="00FD6DF8">
        <w:rPr>
          <w:sz w:val="28"/>
          <w:szCs w:val="28"/>
        </w:rPr>
        <w:t xml:space="preserve"> к настоящему </w:t>
      </w:r>
      <w:r w:rsidR="0085403D" w:rsidRPr="00FD6DF8">
        <w:rPr>
          <w:sz w:val="28"/>
          <w:szCs w:val="28"/>
        </w:rPr>
        <w:t>Решению</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по ведомственной структуре расходов бюджета</w:t>
      </w:r>
      <w:r w:rsidR="0085403D" w:rsidRPr="00FD6DF8">
        <w:rPr>
          <w:sz w:val="28"/>
          <w:szCs w:val="28"/>
        </w:rPr>
        <w:t xml:space="preserve"> 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00043D32" w:rsidRPr="00FD6DF8">
        <w:rPr>
          <w:sz w:val="28"/>
          <w:szCs w:val="28"/>
        </w:rPr>
        <w:t>согласно</w:t>
      </w:r>
      <w:r w:rsidR="00043D32">
        <w:rPr>
          <w:rStyle w:val="a4"/>
          <w:color w:val="auto"/>
          <w:sz w:val="28"/>
          <w:szCs w:val="28"/>
          <w:u w:val="none"/>
        </w:rPr>
        <w:t xml:space="preserve"> приложению</w:t>
      </w:r>
      <w:r w:rsidR="006F0054">
        <w:rPr>
          <w:rStyle w:val="a4"/>
          <w:color w:val="auto"/>
          <w:sz w:val="28"/>
          <w:szCs w:val="28"/>
          <w:u w:val="none"/>
        </w:rPr>
        <w:t>6</w:t>
      </w:r>
      <w:r w:rsidRPr="00FD6DF8">
        <w:rPr>
          <w:sz w:val="28"/>
          <w:szCs w:val="28"/>
        </w:rPr>
        <w:t xml:space="preserve"> к </w:t>
      </w:r>
      <w:r w:rsidRPr="00FD6DF8">
        <w:rPr>
          <w:sz w:val="28"/>
          <w:szCs w:val="28"/>
        </w:rPr>
        <w:lastRenderedPageBreak/>
        <w:t xml:space="preserve">настоящему </w:t>
      </w:r>
      <w:r w:rsidR="0085403D" w:rsidRPr="00FD6DF8">
        <w:rPr>
          <w:sz w:val="28"/>
          <w:szCs w:val="28"/>
        </w:rPr>
        <w:t>Решению</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3) </w:t>
      </w:r>
      <w:r w:rsidR="007C500F" w:rsidRPr="00FD6DF8">
        <w:rPr>
          <w:sz w:val="28"/>
          <w:szCs w:val="28"/>
        </w:rPr>
        <w:t xml:space="preserve">по </w:t>
      </w:r>
      <w:r w:rsidR="00043D32" w:rsidRPr="00FD6DF8">
        <w:rPr>
          <w:sz w:val="28"/>
          <w:szCs w:val="28"/>
        </w:rPr>
        <w:t>целевым статьям</w:t>
      </w:r>
      <w:r w:rsidR="00783D37" w:rsidRPr="00FD6DF8">
        <w:rPr>
          <w:sz w:val="28"/>
          <w:szCs w:val="28"/>
        </w:rPr>
        <w:t xml:space="preserve"> (</w:t>
      </w:r>
      <w:r w:rsidR="00043D32" w:rsidRPr="00FD6DF8">
        <w:rPr>
          <w:sz w:val="28"/>
          <w:szCs w:val="28"/>
        </w:rPr>
        <w:t>муниципальным программам</w:t>
      </w:r>
      <w:r w:rsidR="009A4719" w:rsidRPr="00FD6DF8">
        <w:rPr>
          <w:sz w:val="28"/>
          <w:szCs w:val="28"/>
        </w:rPr>
        <w:t xml:space="preserve"> и</w:t>
      </w:r>
      <w:r w:rsidRPr="00FD6DF8">
        <w:rPr>
          <w:sz w:val="28"/>
          <w:szCs w:val="28"/>
        </w:rPr>
        <w:t xml:space="preserve"> непрограммным направлениям деятель</w:t>
      </w:r>
      <w:r w:rsidR="00BA23A2" w:rsidRPr="00FD6DF8">
        <w:rPr>
          <w:sz w:val="28"/>
          <w:szCs w:val="28"/>
        </w:rPr>
        <w:t xml:space="preserve">ности), группам видов расходов </w:t>
      </w:r>
      <w:r w:rsidRPr="00FD6DF8">
        <w:rPr>
          <w:sz w:val="28"/>
          <w:szCs w:val="28"/>
        </w:rPr>
        <w:t xml:space="preserve">классификации расходов бюджета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0085403D" w:rsidRPr="00FD6DF8">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 xml:space="preserve">8 </w:t>
      </w:r>
      <w:r w:rsidR="00043D32" w:rsidRPr="0057242C">
        <w:rPr>
          <w:sz w:val="26"/>
          <w:szCs w:val="26"/>
        </w:rPr>
        <w:t>годов</w:t>
      </w:r>
      <w:r w:rsidR="00043D32" w:rsidRPr="00FD6DF8">
        <w:rPr>
          <w:sz w:val="28"/>
          <w:szCs w:val="28"/>
        </w:rPr>
        <w:t xml:space="preserve"> согласно</w:t>
      </w:r>
      <w:hyperlink w:anchor="sub_6000" w:history="1">
        <w:r w:rsidRPr="00FD6DF8">
          <w:rPr>
            <w:rStyle w:val="a4"/>
            <w:color w:val="auto"/>
            <w:sz w:val="28"/>
            <w:szCs w:val="28"/>
            <w:u w:val="none"/>
          </w:rPr>
          <w:t>приложению</w:t>
        </w:r>
      </w:hyperlink>
      <w:r w:rsidR="006F0054">
        <w:rPr>
          <w:rStyle w:val="a4"/>
          <w:color w:val="auto"/>
          <w:sz w:val="28"/>
          <w:szCs w:val="28"/>
          <w:u w:val="none"/>
        </w:rPr>
        <w:t xml:space="preserve"> 7</w:t>
      </w:r>
      <w:r w:rsidRPr="00FD6DF8">
        <w:rPr>
          <w:sz w:val="28"/>
          <w:szCs w:val="28"/>
        </w:rPr>
        <w:t xml:space="preserve"> к настоящему </w:t>
      </w:r>
      <w:r w:rsidR="0085403D" w:rsidRPr="00FD6DF8">
        <w:rPr>
          <w:sz w:val="28"/>
          <w:szCs w:val="28"/>
        </w:rPr>
        <w:t>Решению.</w:t>
      </w:r>
    </w:p>
    <w:p w:rsidR="002B7955" w:rsidRPr="00FD6DF8" w:rsidRDefault="002B7955" w:rsidP="00053F06">
      <w:pPr>
        <w:widowControl w:val="0"/>
        <w:ind w:right="-1" w:firstLine="851"/>
        <w:jc w:val="both"/>
        <w:rPr>
          <w:spacing w:val="-4"/>
          <w:sz w:val="28"/>
          <w:szCs w:val="28"/>
        </w:rPr>
      </w:pPr>
      <w:r w:rsidRPr="00FD6DF8">
        <w:rPr>
          <w:spacing w:val="-4"/>
          <w:sz w:val="28"/>
          <w:szCs w:val="28"/>
        </w:rPr>
        <w:t xml:space="preserve">2. Установить, что доведение лимитов бюджетных обязательств до главных </w:t>
      </w:r>
      <w:r w:rsidRPr="00FD6DF8">
        <w:rPr>
          <w:sz w:val="28"/>
          <w:szCs w:val="28"/>
        </w:rPr>
        <w:t xml:space="preserve">распорядителей средств бюджета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w:t>
      </w:r>
      <w:r w:rsidR="00043D32">
        <w:rPr>
          <w:sz w:val="28"/>
          <w:szCs w:val="28"/>
        </w:rPr>
        <w:t>области»</w:t>
      </w:r>
      <w:r w:rsidR="00043D32" w:rsidRPr="00FD6DF8">
        <w:rPr>
          <w:spacing w:val="-4"/>
          <w:sz w:val="28"/>
          <w:szCs w:val="28"/>
        </w:rPr>
        <w:t xml:space="preserve"> осуществляется</w:t>
      </w:r>
      <w:r w:rsidRPr="00FD6DF8">
        <w:rPr>
          <w:spacing w:val="-4"/>
          <w:sz w:val="28"/>
          <w:szCs w:val="28"/>
        </w:rPr>
        <w:t xml:space="preserve"> в </w:t>
      </w:r>
      <w:r w:rsidRPr="00FD6DF8">
        <w:rPr>
          <w:sz w:val="28"/>
          <w:szCs w:val="28"/>
        </w:rPr>
        <w:t>порядке, установленном</w:t>
      </w:r>
      <w:r w:rsidR="0085403D" w:rsidRPr="00FD6DF8">
        <w:rPr>
          <w:sz w:val="28"/>
          <w:szCs w:val="28"/>
        </w:rPr>
        <w:t xml:space="preserve"> финансовым управлением </w:t>
      </w:r>
      <w:r w:rsidR="007953C9">
        <w:rPr>
          <w:sz w:val="28"/>
          <w:szCs w:val="28"/>
        </w:rPr>
        <w:t xml:space="preserve">администрации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Pr="00FD6DF8">
        <w:rPr>
          <w:spacing w:val="-4"/>
          <w:sz w:val="28"/>
          <w:szCs w:val="28"/>
        </w:rPr>
        <w:t>.</w:t>
      </w:r>
    </w:p>
    <w:p w:rsidR="00855AE9" w:rsidRPr="00FD6DF8" w:rsidRDefault="00855AE9" w:rsidP="00053F06">
      <w:pPr>
        <w:widowControl w:val="0"/>
        <w:ind w:right="-1" w:firstLine="851"/>
        <w:jc w:val="both"/>
        <w:rPr>
          <w:spacing w:val="-4"/>
          <w:sz w:val="28"/>
          <w:szCs w:val="28"/>
        </w:rPr>
      </w:pPr>
    </w:p>
    <w:p w:rsidR="002B7955" w:rsidRDefault="002B7955" w:rsidP="00053F06">
      <w:pPr>
        <w:widowControl w:val="0"/>
        <w:ind w:right="-1" w:firstLine="851"/>
        <w:jc w:val="both"/>
        <w:rPr>
          <w:bCs/>
          <w:sz w:val="28"/>
          <w:szCs w:val="28"/>
        </w:rPr>
      </w:pPr>
      <w:bookmarkStart w:id="9" w:name="sub_11"/>
      <w:bookmarkStart w:id="10" w:name="sub_13"/>
      <w:r w:rsidRPr="00FE274F">
        <w:rPr>
          <w:bCs/>
          <w:sz w:val="28"/>
          <w:szCs w:val="28"/>
        </w:rPr>
        <w:t xml:space="preserve">Статья </w:t>
      </w:r>
      <w:r w:rsidR="007C500F" w:rsidRPr="00FE274F">
        <w:rPr>
          <w:bCs/>
          <w:sz w:val="28"/>
          <w:szCs w:val="28"/>
        </w:rPr>
        <w:t>9</w:t>
      </w:r>
    </w:p>
    <w:p w:rsidR="009B3B6B" w:rsidRPr="00FE274F" w:rsidRDefault="009B3B6B" w:rsidP="00053F06">
      <w:pPr>
        <w:widowControl w:val="0"/>
        <w:ind w:right="-1" w:firstLine="851"/>
        <w:jc w:val="both"/>
        <w:rPr>
          <w:bCs/>
          <w:sz w:val="28"/>
          <w:szCs w:val="28"/>
        </w:rPr>
      </w:pPr>
      <w:r w:rsidRPr="00FE274F">
        <w:rPr>
          <w:bCs/>
          <w:sz w:val="28"/>
          <w:szCs w:val="28"/>
        </w:rPr>
        <w:t>1.</w:t>
      </w:r>
      <w:r w:rsidR="00DE5516">
        <w:rPr>
          <w:sz w:val="28"/>
          <w:szCs w:val="28"/>
        </w:rPr>
        <w:t> </w:t>
      </w:r>
      <w:r w:rsidRPr="00FE274F">
        <w:rPr>
          <w:sz w:val="28"/>
          <w:szCs w:val="28"/>
        </w:rPr>
        <w:t xml:space="preserve">Утвердить объемы и распределение межбюджетных трансфертов бюджетам сельских поселений Приволжского района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Pr="00FE274F">
        <w:rPr>
          <w:sz w:val="28"/>
          <w:szCs w:val="28"/>
        </w:rPr>
        <w:t xml:space="preserve"> согласно приложению </w:t>
      </w:r>
      <w:r w:rsidR="00432E4D">
        <w:rPr>
          <w:sz w:val="28"/>
          <w:szCs w:val="28"/>
        </w:rPr>
        <w:t>8</w:t>
      </w:r>
      <w:r w:rsidRPr="00FE274F">
        <w:rPr>
          <w:sz w:val="28"/>
          <w:szCs w:val="28"/>
        </w:rPr>
        <w:t xml:space="preserve"> к настоящему Решению из них:</w:t>
      </w:r>
    </w:p>
    <w:p w:rsidR="009B3B6B" w:rsidRDefault="00FE274F" w:rsidP="00053F06">
      <w:pPr>
        <w:widowControl w:val="0"/>
        <w:ind w:right="-1" w:firstLine="851"/>
        <w:jc w:val="both"/>
        <w:rPr>
          <w:sz w:val="28"/>
          <w:szCs w:val="28"/>
        </w:rPr>
      </w:pPr>
      <w:r w:rsidRPr="00FE274F">
        <w:rPr>
          <w:sz w:val="28"/>
          <w:szCs w:val="28"/>
        </w:rPr>
        <w:t>1.1.</w:t>
      </w:r>
      <w:r w:rsidR="00DE5516">
        <w:rPr>
          <w:sz w:val="28"/>
          <w:szCs w:val="28"/>
        </w:rPr>
        <w:t> </w:t>
      </w:r>
      <w:r w:rsidR="009B3B6B" w:rsidRPr="00FE274F">
        <w:rPr>
          <w:sz w:val="28"/>
          <w:szCs w:val="28"/>
        </w:rPr>
        <w:t xml:space="preserve">Дотации на выравнивание бюджетной обеспеченности бюджетам поселений </w:t>
      </w:r>
      <w:r w:rsidR="009B3B6B" w:rsidRPr="00FE274F">
        <w:rPr>
          <w:bCs/>
          <w:sz w:val="28"/>
          <w:szCs w:val="28"/>
        </w:rPr>
        <w:t>Приволжского района</w:t>
      </w:r>
      <w:r w:rsidR="009B3B6B" w:rsidRPr="00FE274F">
        <w:rPr>
          <w:sz w:val="28"/>
          <w:szCs w:val="28"/>
        </w:rPr>
        <w:t> за счет средств бюджета Астраханской области на 202</w:t>
      </w:r>
      <w:r w:rsidR="00AA10E0">
        <w:rPr>
          <w:sz w:val="28"/>
          <w:szCs w:val="28"/>
        </w:rPr>
        <w:t>6</w:t>
      </w:r>
      <w:r w:rsidR="009B3B6B" w:rsidRPr="00FE274F">
        <w:rPr>
          <w:sz w:val="28"/>
          <w:szCs w:val="28"/>
        </w:rPr>
        <w:t xml:space="preserve"> год в объеме </w:t>
      </w:r>
      <w:r w:rsidR="00AA10E0">
        <w:rPr>
          <w:sz w:val="28"/>
          <w:szCs w:val="28"/>
        </w:rPr>
        <w:t>55305,8</w:t>
      </w:r>
      <w:r w:rsidR="009B3B6B" w:rsidRPr="00FE274F">
        <w:rPr>
          <w:sz w:val="28"/>
          <w:szCs w:val="28"/>
        </w:rPr>
        <w:t xml:space="preserve"> тыс. рублей, на 202</w:t>
      </w:r>
      <w:r w:rsidR="00AA10E0">
        <w:rPr>
          <w:sz w:val="28"/>
          <w:szCs w:val="28"/>
        </w:rPr>
        <w:t>7</w:t>
      </w:r>
      <w:r w:rsidR="009B3B6B" w:rsidRPr="00FE274F">
        <w:rPr>
          <w:sz w:val="28"/>
          <w:szCs w:val="28"/>
        </w:rPr>
        <w:t xml:space="preserve"> год в объеме </w:t>
      </w:r>
      <w:r w:rsidR="00AA10E0">
        <w:rPr>
          <w:sz w:val="28"/>
          <w:szCs w:val="28"/>
        </w:rPr>
        <w:t>53451,2</w:t>
      </w:r>
      <w:r w:rsidR="009B3B6B" w:rsidRPr="00FE274F">
        <w:rPr>
          <w:sz w:val="28"/>
          <w:szCs w:val="28"/>
        </w:rPr>
        <w:t xml:space="preserve"> тыс. рублей, на 202</w:t>
      </w:r>
      <w:r w:rsidR="00AA10E0">
        <w:rPr>
          <w:sz w:val="28"/>
          <w:szCs w:val="28"/>
        </w:rPr>
        <w:t>8</w:t>
      </w:r>
      <w:r w:rsidR="009B3B6B" w:rsidRPr="00FE274F">
        <w:rPr>
          <w:sz w:val="28"/>
          <w:szCs w:val="28"/>
        </w:rPr>
        <w:t xml:space="preserve"> год в объеме </w:t>
      </w:r>
      <w:r w:rsidR="00AC12A4">
        <w:rPr>
          <w:sz w:val="28"/>
          <w:szCs w:val="28"/>
        </w:rPr>
        <w:t>5</w:t>
      </w:r>
      <w:r w:rsidR="00AA10E0">
        <w:rPr>
          <w:sz w:val="28"/>
          <w:szCs w:val="28"/>
        </w:rPr>
        <w:t>3067,7</w:t>
      </w:r>
      <w:r w:rsidR="009B3B6B" w:rsidRPr="00FE274F">
        <w:rPr>
          <w:sz w:val="28"/>
          <w:szCs w:val="28"/>
        </w:rPr>
        <w:t xml:space="preserve"> тыс. рублей.</w:t>
      </w:r>
    </w:p>
    <w:p w:rsidR="00FE274F" w:rsidRPr="00FE274F" w:rsidRDefault="00FE274F" w:rsidP="00FE274F">
      <w:pPr>
        <w:widowControl w:val="0"/>
        <w:ind w:right="-1" w:firstLine="851"/>
        <w:jc w:val="both"/>
        <w:rPr>
          <w:sz w:val="28"/>
          <w:szCs w:val="28"/>
        </w:rPr>
      </w:pPr>
      <w:r w:rsidRPr="00FE274F">
        <w:rPr>
          <w:sz w:val="28"/>
          <w:szCs w:val="28"/>
        </w:rPr>
        <w:t xml:space="preserve">1.2. Дотации на выравнивание бюджетной обеспеченности бюджетам поселений за счет средств бюджета муниципального образования «Приволжский </w:t>
      </w:r>
      <w:r w:rsidR="00EF78EA">
        <w:rPr>
          <w:sz w:val="28"/>
          <w:szCs w:val="28"/>
        </w:rPr>
        <w:t xml:space="preserve">муниципальный </w:t>
      </w:r>
      <w:r w:rsidRPr="00FE274F">
        <w:rPr>
          <w:sz w:val="28"/>
          <w:szCs w:val="28"/>
        </w:rPr>
        <w:t>район</w:t>
      </w:r>
      <w:r w:rsidR="00EF78EA">
        <w:rPr>
          <w:sz w:val="28"/>
          <w:szCs w:val="28"/>
        </w:rPr>
        <w:t xml:space="preserve"> Астраханской области</w:t>
      </w:r>
      <w:r w:rsidRPr="00FE274F">
        <w:rPr>
          <w:sz w:val="28"/>
          <w:szCs w:val="28"/>
        </w:rPr>
        <w:t>» на 202</w:t>
      </w:r>
      <w:r w:rsidR="00AA10E0">
        <w:rPr>
          <w:sz w:val="28"/>
          <w:szCs w:val="28"/>
        </w:rPr>
        <w:t>6</w:t>
      </w:r>
      <w:r w:rsidRPr="00FE274F">
        <w:rPr>
          <w:sz w:val="28"/>
          <w:szCs w:val="28"/>
        </w:rPr>
        <w:t xml:space="preserve"> год в объеме 1000,0 тыс. рублей, на 202</w:t>
      </w:r>
      <w:r w:rsidR="00AA10E0">
        <w:rPr>
          <w:sz w:val="28"/>
          <w:szCs w:val="28"/>
        </w:rPr>
        <w:t>7</w:t>
      </w:r>
      <w:r w:rsidRPr="00FE274F">
        <w:rPr>
          <w:sz w:val="28"/>
          <w:szCs w:val="28"/>
        </w:rPr>
        <w:t xml:space="preserve"> год в объеме 0 рублей, на 202</w:t>
      </w:r>
      <w:r w:rsidR="00AA10E0">
        <w:rPr>
          <w:sz w:val="28"/>
          <w:szCs w:val="28"/>
        </w:rPr>
        <w:t>8</w:t>
      </w:r>
      <w:r w:rsidRPr="00FE274F">
        <w:rPr>
          <w:sz w:val="28"/>
          <w:szCs w:val="28"/>
        </w:rPr>
        <w:t xml:space="preserve"> год в объеме 0 рублей.</w:t>
      </w:r>
    </w:p>
    <w:p w:rsidR="009B3B6B" w:rsidRPr="009730CD" w:rsidRDefault="009B3B6B" w:rsidP="009730CD">
      <w:pPr>
        <w:widowControl w:val="0"/>
        <w:ind w:firstLine="709"/>
        <w:jc w:val="both"/>
        <w:rPr>
          <w:sz w:val="27"/>
          <w:szCs w:val="27"/>
        </w:rPr>
      </w:pPr>
      <w:r w:rsidRPr="009730CD">
        <w:rPr>
          <w:sz w:val="27"/>
          <w:szCs w:val="27"/>
        </w:rPr>
        <w:t>2.</w:t>
      </w:r>
      <w:r w:rsidR="00DE5516" w:rsidRPr="009730CD">
        <w:rPr>
          <w:sz w:val="28"/>
          <w:szCs w:val="28"/>
        </w:rPr>
        <w:t> </w:t>
      </w:r>
      <w:r w:rsidRPr="009730CD">
        <w:rPr>
          <w:sz w:val="27"/>
          <w:szCs w:val="27"/>
        </w:rPr>
        <w:t xml:space="preserve">Установить, что случаи и порядок предоставления межбюджетных трансфертов из бюджета муниципального образования </w:t>
      </w:r>
      <w:r w:rsidR="000C021F" w:rsidRPr="009730CD">
        <w:rPr>
          <w:sz w:val="27"/>
          <w:szCs w:val="27"/>
        </w:rPr>
        <w:t>«</w:t>
      </w:r>
      <w:r w:rsidRPr="009730CD">
        <w:rPr>
          <w:sz w:val="27"/>
          <w:szCs w:val="27"/>
        </w:rPr>
        <w:t xml:space="preserve">Приволжский </w:t>
      </w:r>
      <w:r w:rsidR="007953C9" w:rsidRPr="009730CD">
        <w:rPr>
          <w:sz w:val="27"/>
          <w:szCs w:val="27"/>
        </w:rPr>
        <w:t xml:space="preserve">муниципальный </w:t>
      </w:r>
      <w:r w:rsidRPr="009730CD">
        <w:rPr>
          <w:sz w:val="27"/>
          <w:szCs w:val="27"/>
        </w:rPr>
        <w:t>район</w:t>
      </w:r>
      <w:r w:rsidR="007953C9" w:rsidRPr="009730CD">
        <w:rPr>
          <w:sz w:val="27"/>
          <w:szCs w:val="27"/>
        </w:rPr>
        <w:t xml:space="preserve"> Астраханской области</w:t>
      </w:r>
      <w:r w:rsidR="000C021F" w:rsidRPr="009730CD">
        <w:rPr>
          <w:sz w:val="27"/>
          <w:szCs w:val="27"/>
        </w:rPr>
        <w:t>»</w:t>
      </w:r>
      <w:r w:rsidR="007953C9" w:rsidRPr="009730CD">
        <w:rPr>
          <w:sz w:val="27"/>
          <w:szCs w:val="27"/>
        </w:rPr>
        <w:t xml:space="preserve">, </w:t>
      </w:r>
      <w:r w:rsidRPr="009730CD">
        <w:rPr>
          <w:sz w:val="27"/>
          <w:szCs w:val="27"/>
        </w:rPr>
        <w:t xml:space="preserve">устанавливаются Решением Совета муниципального образования </w:t>
      </w:r>
      <w:r w:rsidR="000C021F" w:rsidRPr="009730CD">
        <w:rPr>
          <w:sz w:val="27"/>
          <w:szCs w:val="27"/>
        </w:rPr>
        <w:t>«</w:t>
      </w:r>
      <w:r w:rsidRPr="009730CD">
        <w:rPr>
          <w:sz w:val="27"/>
          <w:szCs w:val="27"/>
        </w:rPr>
        <w:t xml:space="preserve">Приволжский </w:t>
      </w:r>
      <w:r w:rsidR="007953C9" w:rsidRPr="009730CD">
        <w:rPr>
          <w:sz w:val="27"/>
          <w:szCs w:val="27"/>
        </w:rPr>
        <w:t xml:space="preserve">муниципальный </w:t>
      </w:r>
      <w:r w:rsidRPr="009730CD">
        <w:rPr>
          <w:sz w:val="27"/>
          <w:szCs w:val="27"/>
        </w:rPr>
        <w:t>район</w:t>
      </w:r>
      <w:r w:rsidR="001A06C4">
        <w:rPr>
          <w:sz w:val="27"/>
          <w:szCs w:val="27"/>
        </w:rPr>
        <w:t xml:space="preserve"> Астраханской области</w:t>
      </w:r>
      <w:r w:rsidR="000C021F" w:rsidRPr="009730CD">
        <w:rPr>
          <w:sz w:val="27"/>
          <w:szCs w:val="27"/>
        </w:rPr>
        <w:t>»</w:t>
      </w:r>
      <w:r w:rsidRPr="009730CD">
        <w:rPr>
          <w:sz w:val="27"/>
          <w:szCs w:val="27"/>
        </w:rPr>
        <w:t>.</w:t>
      </w:r>
    </w:p>
    <w:p w:rsidR="00DD1C79" w:rsidRPr="009730CD" w:rsidRDefault="00981AAA" w:rsidP="009730CD">
      <w:pPr>
        <w:tabs>
          <w:tab w:val="left" w:pos="709"/>
        </w:tabs>
        <w:autoSpaceDE w:val="0"/>
        <w:autoSpaceDN w:val="0"/>
        <w:adjustRightInd w:val="0"/>
        <w:ind w:firstLine="709"/>
        <w:jc w:val="both"/>
        <w:rPr>
          <w:color w:val="000000" w:themeColor="text1"/>
          <w:sz w:val="28"/>
          <w:szCs w:val="28"/>
        </w:rPr>
      </w:pPr>
      <w:r w:rsidRPr="009730CD">
        <w:rPr>
          <w:sz w:val="28"/>
          <w:szCs w:val="28"/>
        </w:rPr>
        <w:tab/>
      </w:r>
      <w:r w:rsidR="009B3B6B" w:rsidRPr="009730CD">
        <w:rPr>
          <w:sz w:val="28"/>
          <w:szCs w:val="28"/>
        </w:rPr>
        <w:t>3</w:t>
      </w:r>
      <w:r w:rsidR="00DD1C79" w:rsidRPr="009730CD">
        <w:rPr>
          <w:sz w:val="28"/>
          <w:szCs w:val="28"/>
        </w:rPr>
        <w:t>.</w:t>
      </w:r>
      <w:r w:rsidR="00DD1C79" w:rsidRPr="009730CD">
        <w:rPr>
          <w:color w:val="000000" w:themeColor="text1"/>
          <w:sz w:val="28"/>
          <w:szCs w:val="28"/>
        </w:rPr>
        <w:t xml:space="preserve">Утвердить расчетный размер подушевой дотации на выравнивание бюджетной обеспеченности поселений за счёт средств бюджета Астраханской области в целях выравнивания финансовых </w:t>
      </w:r>
      <w:r w:rsidR="001A06C4" w:rsidRPr="009730CD">
        <w:rPr>
          <w:color w:val="000000" w:themeColor="text1"/>
          <w:sz w:val="28"/>
          <w:szCs w:val="28"/>
        </w:rPr>
        <w:t>возможностей сельских</w:t>
      </w:r>
      <w:r w:rsidR="00DD1C79" w:rsidRPr="009730CD">
        <w:rPr>
          <w:color w:val="000000" w:themeColor="text1"/>
          <w:sz w:val="28"/>
          <w:szCs w:val="28"/>
        </w:rPr>
        <w:t xml:space="preserve"> поселений:</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1) на 202</w:t>
      </w:r>
      <w:r w:rsidR="00AA10E0">
        <w:rPr>
          <w:color w:val="000000" w:themeColor="text1"/>
          <w:sz w:val="28"/>
          <w:szCs w:val="28"/>
        </w:rPr>
        <w:t>6</w:t>
      </w:r>
      <w:r w:rsidRPr="009730CD">
        <w:rPr>
          <w:color w:val="000000" w:themeColor="text1"/>
          <w:sz w:val="28"/>
          <w:szCs w:val="28"/>
        </w:rPr>
        <w:t xml:space="preserve"> год в сумме </w:t>
      </w:r>
      <w:r w:rsidR="00BA56A8">
        <w:rPr>
          <w:color w:val="000000" w:themeColor="text1"/>
          <w:sz w:val="28"/>
          <w:szCs w:val="28"/>
        </w:rPr>
        <w:t>809,34</w:t>
      </w:r>
      <w:r w:rsidRPr="009730CD">
        <w:rPr>
          <w:color w:val="000000" w:themeColor="text1"/>
          <w:sz w:val="28"/>
          <w:szCs w:val="28"/>
        </w:rPr>
        <w:t xml:space="preserve"> рубл</w:t>
      </w:r>
      <w:r w:rsidR="00653AEE">
        <w:rPr>
          <w:color w:val="000000" w:themeColor="text1"/>
          <w:sz w:val="28"/>
          <w:szCs w:val="28"/>
        </w:rPr>
        <w:t>ей</w:t>
      </w:r>
      <w:r w:rsidRPr="009730CD">
        <w:rPr>
          <w:color w:val="000000" w:themeColor="text1"/>
          <w:sz w:val="28"/>
          <w:szCs w:val="28"/>
        </w:rPr>
        <w:t xml:space="preserve"> на человека;</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2) на 202</w:t>
      </w:r>
      <w:r w:rsidR="00AA10E0">
        <w:rPr>
          <w:color w:val="000000" w:themeColor="text1"/>
          <w:sz w:val="28"/>
          <w:szCs w:val="28"/>
        </w:rPr>
        <w:t>7</w:t>
      </w:r>
      <w:r w:rsidRPr="009730CD">
        <w:rPr>
          <w:color w:val="000000" w:themeColor="text1"/>
          <w:sz w:val="28"/>
          <w:szCs w:val="28"/>
        </w:rPr>
        <w:t xml:space="preserve"> год в сумме 78</w:t>
      </w:r>
      <w:r w:rsidR="00BA56A8">
        <w:rPr>
          <w:color w:val="000000" w:themeColor="text1"/>
          <w:sz w:val="28"/>
          <w:szCs w:val="28"/>
        </w:rPr>
        <w:t>2</w:t>
      </w:r>
      <w:r w:rsidRPr="009730CD">
        <w:rPr>
          <w:color w:val="000000" w:themeColor="text1"/>
          <w:sz w:val="28"/>
          <w:szCs w:val="28"/>
        </w:rPr>
        <w:t>,1</w:t>
      </w:r>
      <w:r w:rsidR="00BA56A8">
        <w:rPr>
          <w:color w:val="000000" w:themeColor="text1"/>
          <w:sz w:val="28"/>
          <w:szCs w:val="28"/>
        </w:rPr>
        <w:t>9</w:t>
      </w:r>
      <w:r w:rsidRPr="009730CD">
        <w:rPr>
          <w:color w:val="000000" w:themeColor="text1"/>
          <w:sz w:val="28"/>
          <w:szCs w:val="28"/>
        </w:rPr>
        <w:t xml:space="preserve"> рубл</w:t>
      </w:r>
      <w:r w:rsidR="00653AEE">
        <w:rPr>
          <w:color w:val="000000" w:themeColor="text1"/>
          <w:sz w:val="28"/>
          <w:szCs w:val="28"/>
        </w:rPr>
        <w:t>я</w:t>
      </w:r>
      <w:r w:rsidRPr="009730CD">
        <w:rPr>
          <w:color w:val="000000" w:themeColor="text1"/>
          <w:sz w:val="28"/>
          <w:szCs w:val="28"/>
        </w:rPr>
        <w:t xml:space="preserve"> на человека;</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3) на 202</w:t>
      </w:r>
      <w:r w:rsidR="00AA10E0">
        <w:rPr>
          <w:color w:val="000000" w:themeColor="text1"/>
          <w:sz w:val="28"/>
          <w:szCs w:val="28"/>
        </w:rPr>
        <w:t>8</w:t>
      </w:r>
      <w:r w:rsidRPr="009730CD">
        <w:rPr>
          <w:color w:val="000000" w:themeColor="text1"/>
          <w:sz w:val="28"/>
          <w:szCs w:val="28"/>
        </w:rPr>
        <w:t xml:space="preserve"> год в сумме 7</w:t>
      </w:r>
      <w:r w:rsidR="00BA56A8">
        <w:rPr>
          <w:color w:val="000000" w:themeColor="text1"/>
          <w:sz w:val="28"/>
          <w:szCs w:val="28"/>
        </w:rPr>
        <w:t>76</w:t>
      </w:r>
      <w:r w:rsidRPr="009730CD">
        <w:rPr>
          <w:color w:val="000000" w:themeColor="text1"/>
          <w:sz w:val="28"/>
          <w:szCs w:val="28"/>
        </w:rPr>
        <w:t>,</w:t>
      </w:r>
      <w:r w:rsidR="00BA56A8">
        <w:rPr>
          <w:color w:val="000000" w:themeColor="text1"/>
          <w:sz w:val="28"/>
          <w:szCs w:val="28"/>
        </w:rPr>
        <w:t>58</w:t>
      </w:r>
      <w:r w:rsidRPr="009730CD">
        <w:rPr>
          <w:color w:val="000000" w:themeColor="text1"/>
          <w:sz w:val="28"/>
          <w:szCs w:val="28"/>
        </w:rPr>
        <w:t xml:space="preserve"> рубл</w:t>
      </w:r>
      <w:r w:rsidR="00653AEE">
        <w:rPr>
          <w:color w:val="000000" w:themeColor="text1"/>
          <w:sz w:val="28"/>
          <w:szCs w:val="28"/>
        </w:rPr>
        <w:t>ей</w:t>
      </w:r>
      <w:r w:rsidRPr="009730CD">
        <w:rPr>
          <w:color w:val="000000" w:themeColor="text1"/>
          <w:sz w:val="28"/>
          <w:szCs w:val="28"/>
        </w:rPr>
        <w:t xml:space="preserve"> на человека.</w:t>
      </w:r>
    </w:p>
    <w:p w:rsidR="00962B64" w:rsidRPr="009730CD" w:rsidRDefault="006F0054" w:rsidP="009730CD">
      <w:pPr>
        <w:suppressAutoHyphens w:val="0"/>
        <w:autoSpaceDE w:val="0"/>
        <w:autoSpaceDN w:val="0"/>
        <w:adjustRightInd w:val="0"/>
        <w:ind w:firstLine="709"/>
        <w:jc w:val="both"/>
        <w:rPr>
          <w:sz w:val="28"/>
          <w:szCs w:val="28"/>
          <w:lang w:eastAsia="ru-RU"/>
        </w:rPr>
      </w:pPr>
      <w:r w:rsidRPr="009730CD">
        <w:rPr>
          <w:sz w:val="28"/>
          <w:szCs w:val="28"/>
        </w:rPr>
        <w:t>4.</w:t>
      </w:r>
      <w:r w:rsidR="005F4A53" w:rsidRPr="009730CD">
        <w:rPr>
          <w:sz w:val="28"/>
          <w:szCs w:val="28"/>
        </w:rPr>
        <w:t>У</w:t>
      </w:r>
      <w:r w:rsidR="00962B64" w:rsidRPr="009730CD">
        <w:rPr>
          <w:sz w:val="28"/>
          <w:szCs w:val="28"/>
          <w:lang w:eastAsia="ru-RU"/>
        </w:rPr>
        <w:t>твердить критерий выравнивания расчетной бюджетной обеспеченности сельских поселений на 202</w:t>
      </w:r>
      <w:r w:rsidR="00226D84">
        <w:rPr>
          <w:sz w:val="28"/>
          <w:szCs w:val="28"/>
          <w:lang w:eastAsia="ru-RU"/>
        </w:rPr>
        <w:t>6</w:t>
      </w:r>
      <w:r w:rsidR="00962B64" w:rsidRPr="009730CD">
        <w:rPr>
          <w:sz w:val="28"/>
          <w:szCs w:val="28"/>
          <w:lang w:eastAsia="ru-RU"/>
        </w:rPr>
        <w:t xml:space="preserve"> год в размере 1,</w:t>
      </w:r>
      <w:r w:rsidR="009730CD" w:rsidRPr="009730CD">
        <w:rPr>
          <w:sz w:val="28"/>
          <w:szCs w:val="28"/>
          <w:lang w:eastAsia="ru-RU"/>
        </w:rPr>
        <w:t>01.</w:t>
      </w:r>
    </w:p>
    <w:p w:rsidR="006F0054" w:rsidRPr="009730CD" w:rsidRDefault="006F0054" w:rsidP="009730CD">
      <w:pPr>
        <w:widowControl w:val="0"/>
        <w:numPr>
          <w:ilvl w:val="0"/>
          <w:numId w:val="1"/>
        </w:numPr>
        <w:ind w:firstLine="709"/>
        <w:jc w:val="both"/>
      </w:pPr>
    </w:p>
    <w:p w:rsidR="002B7955" w:rsidRPr="00FD6DF8" w:rsidRDefault="002B7955" w:rsidP="00053F06">
      <w:pPr>
        <w:widowControl w:val="0"/>
        <w:ind w:right="-1" w:firstLine="851"/>
        <w:jc w:val="both"/>
        <w:rPr>
          <w:sz w:val="28"/>
          <w:szCs w:val="28"/>
        </w:rPr>
      </w:pPr>
      <w:bookmarkStart w:id="11" w:name="sub_14"/>
      <w:bookmarkEnd w:id="9"/>
      <w:bookmarkEnd w:id="10"/>
      <w:r w:rsidRPr="00FD6DF8">
        <w:rPr>
          <w:bCs/>
          <w:sz w:val="28"/>
          <w:szCs w:val="28"/>
        </w:rPr>
        <w:t xml:space="preserve">Статья </w:t>
      </w:r>
      <w:r w:rsidR="003F33B0" w:rsidRPr="00FD6DF8">
        <w:rPr>
          <w:bCs/>
          <w:sz w:val="28"/>
          <w:szCs w:val="28"/>
        </w:rPr>
        <w:t>1</w:t>
      </w:r>
      <w:r w:rsidR="000D4855" w:rsidRPr="00FD6DF8">
        <w:rPr>
          <w:bCs/>
          <w:sz w:val="28"/>
          <w:szCs w:val="28"/>
        </w:rPr>
        <w:t>0</w:t>
      </w:r>
    </w:p>
    <w:p w:rsidR="002B7955" w:rsidRPr="00FD6DF8" w:rsidRDefault="002B7955">
      <w:pPr>
        <w:widowControl w:val="0"/>
        <w:ind w:right="424" w:firstLine="851"/>
        <w:jc w:val="both"/>
        <w:rPr>
          <w:bCs/>
          <w:sz w:val="28"/>
          <w:szCs w:val="28"/>
        </w:rPr>
      </w:pPr>
    </w:p>
    <w:bookmarkEnd w:id="11"/>
    <w:p w:rsidR="002B7955" w:rsidRPr="00A13619" w:rsidRDefault="002B7955">
      <w:pPr>
        <w:widowControl w:val="0"/>
        <w:ind w:right="424" w:firstLine="851"/>
        <w:jc w:val="both"/>
        <w:rPr>
          <w:sz w:val="28"/>
          <w:szCs w:val="28"/>
        </w:rPr>
      </w:pPr>
      <w:r w:rsidRPr="00A13619">
        <w:rPr>
          <w:sz w:val="28"/>
          <w:szCs w:val="28"/>
        </w:rPr>
        <w:t xml:space="preserve">Утвердить объем расходов на исполнение публичных нормативных </w:t>
      </w:r>
      <w:r w:rsidRPr="00A13619">
        <w:rPr>
          <w:sz w:val="28"/>
          <w:szCs w:val="28"/>
        </w:rPr>
        <w:lastRenderedPageBreak/>
        <w:t>обязательств</w:t>
      </w:r>
      <w:r w:rsidR="00A320B3" w:rsidRPr="00A13619">
        <w:rPr>
          <w:sz w:val="28"/>
          <w:szCs w:val="28"/>
        </w:rPr>
        <w:t xml:space="preserve"> согласно приложению </w:t>
      </w:r>
      <w:r w:rsidR="00432E4D" w:rsidRPr="00A13619">
        <w:rPr>
          <w:sz w:val="28"/>
          <w:szCs w:val="28"/>
        </w:rPr>
        <w:t>9</w:t>
      </w:r>
      <w:r w:rsidR="00A320B3" w:rsidRPr="00A13619">
        <w:rPr>
          <w:sz w:val="28"/>
          <w:szCs w:val="28"/>
        </w:rPr>
        <w:t xml:space="preserve"> к настоящему Решению из </w:t>
      </w:r>
      <w:r w:rsidR="00A34200" w:rsidRPr="00A13619">
        <w:rPr>
          <w:sz w:val="28"/>
          <w:szCs w:val="28"/>
        </w:rPr>
        <w:t>них:</w:t>
      </w:r>
    </w:p>
    <w:p w:rsidR="00A320B3" w:rsidRPr="00A13619" w:rsidRDefault="002B7955">
      <w:pPr>
        <w:widowControl w:val="0"/>
        <w:autoSpaceDE w:val="0"/>
        <w:ind w:right="424" w:firstLine="851"/>
        <w:jc w:val="both"/>
        <w:rPr>
          <w:sz w:val="28"/>
          <w:szCs w:val="28"/>
        </w:rPr>
      </w:pPr>
      <w:r w:rsidRPr="00A13619">
        <w:rPr>
          <w:sz w:val="28"/>
          <w:szCs w:val="28"/>
        </w:rPr>
        <w:t>1) на 20</w:t>
      </w:r>
      <w:r w:rsidR="000D4855" w:rsidRPr="00A13619">
        <w:rPr>
          <w:sz w:val="28"/>
          <w:szCs w:val="28"/>
        </w:rPr>
        <w:t>2</w:t>
      </w:r>
      <w:r w:rsidR="00AA10E0">
        <w:rPr>
          <w:sz w:val="28"/>
          <w:szCs w:val="28"/>
        </w:rPr>
        <w:t>6</w:t>
      </w:r>
      <w:r w:rsidRPr="00A13619">
        <w:rPr>
          <w:sz w:val="28"/>
          <w:szCs w:val="28"/>
        </w:rPr>
        <w:t xml:space="preserve"> год в сумме</w:t>
      </w:r>
      <w:r w:rsidR="00205723">
        <w:rPr>
          <w:sz w:val="28"/>
          <w:szCs w:val="28"/>
        </w:rPr>
        <w:t>860</w:t>
      </w:r>
      <w:r w:rsidR="00653AEE">
        <w:rPr>
          <w:sz w:val="28"/>
          <w:szCs w:val="28"/>
        </w:rPr>
        <w:t>3,0</w:t>
      </w:r>
      <w:r w:rsidRPr="00A13619">
        <w:rPr>
          <w:sz w:val="28"/>
          <w:szCs w:val="28"/>
        </w:rPr>
        <w:t xml:space="preserve"> тыс. рублей</w:t>
      </w:r>
      <w:r w:rsidR="00A320B3" w:rsidRPr="00A13619">
        <w:rPr>
          <w:sz w:val="28"/>
          <w:szCs w:val="28"/>
        </w:rPr>
        <w:t>;</w:t>
      </w:r>
    </w:p>
    <w:p w:rsidR="00A320B3" w:rsidRPr="00A13619" w:rsidRDefault="002B7955">
      <w:pPr>
        <w:widowControl w:val="0"/>
        <w:autoSpaceDE w:val="0"/>
        <w:ind w:right="424" w:firstLine="851"/>
        <w:jc w:val="both"/>
        <w:rPr>
          <w:spacing w:val="-2"/>
          <w:sz w:val="28"/>
          <w:szCs w:val="28"/>
        </w:rPr>
      </w:pPr>
      <w:r w:rsidRPr="00A13619">
        <w:rPr>
          <w:spacing w:val="-2"/>
          <w:sz w:val="28"/>
          <w:szCs w:val="28"/>
        </w:rPr>
        <w:t>2) на 20</w:t>
      </w:r>
      <w:r w:rsidR="000754CD" w:rsidRPr="00A13619">
        <w:rPr>
          <w:spacing w:val="-2"/>
          <w:sz w:val="28"/>
          <w:szCs w:val="28"/>
        </w:rPr>
        <w:t>2</w:t>
      </w:r>
      <w:r w:rsidR="00AA10E0">
        <w:rPr>
          <w:spacing w:val="-2"/>
          <w:sz w:val="28"/>
          <w:szCs w:val="28"/>
        </w:rPr>
        <w:t>7</w:t>
      </w:r>
      <w:r w:rsidRPr="00A13619">
        <w:rPr>
          <w:spacing w:val="-2"/>
          <w:sz w:val="28"/>
          <w:szCs w:val="28"/>
        </w:rPr>
        <w:t xml:space="preserve"> год в </w:t>
      </w:r>
      <w:r w:rsidR="00A320B3" w:rsidRPr="00A13619">
        <w:rPr>
          <w:spacing w:val="-2"/>
          <w:sz w:val="28"/>
          <w:szCs w:val="28"/>
        </w:rPr>
        <w:t>сумме</w:t>
      </w:r>
      <w:r w:rsidR="00205723">
        <w:rPr>
          <w:sz w:val="28"/>
          <w:szCs w:val="28"/>
        </w:rPr>
        <w:t>8603,0</w:t>
      </w:r>
      <w:r w:rsidR="00A34200" w:rsidRPr="00A13619">
        <w:rPr>
          <w:spacing w:val="-2"/>
          <w:sz w:val="28"/>
          <w:szCs w:val="28"/>
        </w:rPr>
        <w:t>тыс.</w:t>
      </w:r>
      <w:r w:rsidR="00A320B3" w:rsidRPr="00A13619">
        <w:rPr>
          <w:spacing w:val="-2"/>
          <w:sz w:val="28"/>
          <w:szCs w:val="28"/>
        </w:rPr>
        <w:t xml:space="preserve"> рублей;</w:t>
      </w:r>
    </w:p>
    <w:p w:rsidR="002B7955" w:rsidRPr="00FD6DF8" w:rsidRDefault="00A320B3">
      <w:pPr>
        <w:widowControl w:val="0"/>
        <w:autoSpaceDE w:val="0"/>
        <w:ind w:right="424" w:firstLine="851"/>
        <w:jc w:val="both"/>
        <w:rPr>
          <w:sz w:val="28"/>
          <w:szCs w:val="28"/>
        </w:rPr>
      </w:pPr>
      <w:r w:rsidRPr="00A13619">
        <w:rPr>
          <w:spacing w:val="-2"/>
          <w:sz w:val="28"/>
          <w:szCs w:val="28"/>
        </w:rPr>
        <w:t xml:space="preserve">3) </w:t>
      </w:r>
      <w:r w:rsidR="002B7955" w:rsidRPr="00A13619">
        <w:rPr>
          <w:spacing w:val="-2"/>
          <w:sz w:val="28"/>
          <w:szCs w:val="28"/>
        </w:rPr>
        <w:t>на 202</w:t>
      </w:r>
      <w:r w:rsidR="00AA10E0">
        <w:rPr>
          <w:spacing w:val="-2"/>
          <w:sz w:val="28"/>
          <w:szCs w:val="28"/>
        </w:rPr>
        <w:t>8</w:t>
      </w:r>
      <w:r w:rsidR="002B7955" w:rsidRPr="00A13619">
        <w:rPr>
          <w:spacing w:val="-2"/>
          <w:sz w:val="28"/>
          <w:szCs w:val="28"/>
        </w:rPr>
        <w:t xml:space="preserve">год в </w:t>
      </w:r>
      <w:r w:rsidR="00A96ABF" w:rsidRPr="00A13619">
        <w:rPr>
          <w:spacing w:val="-2"/>
          <w:sz w:val="28"/>
          <w:szCs w:val="28"/>
        </w:rPr>
        <w:t>сумме</w:t>
      </w:r>
      <w:r w:rsidR="00A96ABF">
        <w:rPr>
          <w:spacing w:val="-2"/>
          <w:sz w:val="28"/>
          <w:szCs w:val="28"/>
        </w:rPr>
        <w:t>8603</w:t>
      </w:r>
      <w:r w:rsidR="00205723">
        <w:rPr>
          <w:sz w:val="28"/>
          <w:szCs w:val="28"/>
        </w:rPr>
        <w:t>,0</w:t>
      </w:r>
      <w:r w:rsidR="002B7955" w:rsidRPr="00A13619">
        <w:rPr>
          <w:spacing w:val="-2"/>
          <w:sz w:val="28"/>
          <w:szCs w:val="28"/>
        </w:rPr>
        <w:t>тыс. рублей</w:t>
      </w:r>
      <w:r w:rsidRPr="00A13619">
        <w:rPr>
          <w:spacing w:val="-2"/>
          <w:sz w:val="28"/>
          <w:szCs w:val="28"/>
        </w:rPr>
        <w:t>;</w:t>
      </w:r>
    </w:p>
    <w:p w:rsidR="00C02764" w:rsidRPr="00FD6DF8" w:rsidRDefault="00C02764">
      <w:pPr>
        <w:widowControl w:val="0"/>
        <w:ind w:right="424" w:firstLine="851"/>
        <w:jc w:val="both"/>
        <w:rPr>
          <w:sz w:val="28"/>
          <w:szCs w:val="28"/>
        </w:rPr>
      </w:pPr>
    </w:p>
    <w:p w:rsidR="002B7955" w:rsidRPr="00FD6DF8" w:rsidRDefault="002B7955">
      <w:pPr>
        <w:widowControl w:val="0"/>
        <w:ind w:right="424" w:firstLine="851"/>
        <w:jc w:val="both"/>
        <w:rPr>
          <w:sz w:val="28"/>
          <w:szCs w:val="28"/>
        </w:rPr>
      </w:pPr>
      <w:r w:rsidRPr="00FD6DF8">
        <w:rPr>
          <w:bCs/>
          <w:sz w:val="28"/>
          <w:szCs w:val="28"/>
        </w:rPr>
        <w:t xml:space="preserve">Статья </w:t>
      </w:r>
      <w:r w:rsidR="000D4855" w:rsidRPr="00FD6DF8">
        <w:rPr>
          <w:bCs/>
          <w:sz w:val="28"/>
          <w:szCs w:val="28"/>
        </w:rPr>
        <w:t>11</w:t>
      </w:r>
    </w:p>
    <w:p w:rsidR="002B7955" w:rsidRPr="00FD6DF8" w:rsidRDefault="002B7955">
      <w:pPr>
        <w:widowControl w:val="0"/>
        <w:ind w:right="424" w:firstLine="851"/>
        <w:jc w:val="both"/>
        <w:rPr>
          <w:bCs/>
          <w:sz w:val="28"/>
          <w:szCs w:val="28"/>
        </w:rPr>
      </w:pPr>
    </w:p>
    <w:p w:rsidR="002B7955" w:rsidRPr="001A06C4" w:rsidRDefault="002B7955" w:rsidP="00053F06">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w:t>
      </w:r>
      <w:r w:rsidR="0074598D" w:rsidRPr="001A06C4">
        <w:rPr>
          <w:sz w:val="28"/>
          <w:szCs w:val="28"/>
        </w:rPr>
        <w:t xml:space="preserve"> муниципального образования </w:t>
      </w:r>
      <w:r w:rsidR="000C021F" w:rsidRPr="001A06C4">
        <w:rPr>
          <w:sz w:val="28"/>
          <w:szCs w:val="28"/>
        </w:rPr>
        <w:t>«</w:t>
      </w:r>
      <w:r w:rsidR="0074598D" w:rsidRPr="001A06C4">
        <w:rPr>
          <w:sz w:val="28"/>
          <w:szCs w:val="28"/>
        </w:rPr>
        <w:t xml:space="preserve">Приволжский </w:t>
      </w:r>
      <w:r w:rsidR="007953C9" w:rsidRPr="001A06C4">
        <w:rPr>
          <w:sz w:val="28"/>
          <w:szCs w:val="28"/>
        </w:rPr>
        <w:t xml:space="preserve">муниципальный </w:t>
      </w:r>
      <w:r w:rsidR="0074598D" w:rsidRPr="001A06C4">
        <w:rPr>
          <w:sz w:val="28"/>
          <w:szCs w:val="28"/>
        </w:rPr>
        <w:t>район</w:t>
      </w:r>
      <w:r w:rsidR="007953C9" w:rsidRPr="001A06C4">
        <w:rPr>
          <w:sz w:val="28"/>
          <w:szCs w:val="28"/>
        </w:rPr>
        <w:t xml:space="preserve"> Астраханской области</w:t>
      </w:r>
      <w:r w:rsidR="000C021F" w:rsidRPr="001A06C4">
        <w:rPr>
          <w:sz w:val="28"/>
          <w:szCs w:val="28"/>
        </w:rPr>
        <w:t>»</w:t>
      </w:r>
      <w:r w:rsidRPr="001A06C4">
        <w:rPr>
          <w:sz w:val="28"/>
          <w:szCs w:val="28"/>
        </w:rPr>
        <w:t>:</w:t>
      </w:r>
    </w:p>
    <w:p w:rsidR="002B7955" w:rsidRPr="001A06C4" w:rsidRDefault="002B7955">
      <w:pPr>
        <w:widowControl w:val="0"/>
        <w:autoSpaceDE w:val="0"/>
        <w:ind w:right="424" w:firstLine="851"/>
        <w:jc w:val="both"/>
        <w:rPr>
          <w:sz w:val="28"/>
          <w:szCs w:val="28"/>
        </w:rPr>
      </w:pPr>
      <w:r w:rsidRPr="001A06C4">
        <w:rPr>
          <w:sz w:val="28"/>
          <w:szCs w:val="28"/>
        </w:rPr>
        <w:t>1) на 20</w:t>
      </w:r>
      <w:r w:rsidR="000D4855" w:rsidRPr="001A06C4">
        <w:rPr>
          <w:sz w:val="28"/>
          <w:szCs w:val="28"/>
        </w:rPr>
        <w:t>2</w:t>
      </w:r>
      <w:r w:rsidR="00653AEE">
        <w:rPr>
          <w:sz w:val="28"/>
          <w:szCs w:val="28"/>
        </w:rPr>
        <w:t>6</w:t>
      </w:r>
      <w:r w:rsidRPr="001A06C4">
        <w:rPr>
          <w:sz w:val="28"/>
          <w:szCs w:val="28"/>
        </w:rPr>
        <w:t xml:space="preserve"> год в сумме </w:t>
      </w:r>
      <w:r w:rsidR="00CA2310">
        <w:rPr>
          <w:sz w:val="28"/>
          <w:szCs w:val="28"/>
        </w:rPr>
        <w:t xml:space="preserve">196117,7 </w:t>
      </w:r>
      <w:r w:rsidRPr="001A06C4">
        <w:rPr>
          <w:sz w:val="28"/>
          <w:szCs w:val="28"/>
        </w:rPr>
        <w:t>тыс. рублей;</w:t>
      </w:r>
    </w:p>
    <w:p w:rsidR="002B7955" w:rsidRPr="001A06C4" w:rsidRDefault="002B7955">
      <w:pPr>
        <w:widowControl w:val="0"/>
        <w:autoSpaceDE w:val="0"/>
        <w:ind w:right="424" w:firstLine="851"/>
        <w:jc w:val="both"/>
        <w:rPr>
          <w:sz w:val="28"/>
          <w:szCs w:val="28"/>
        </w:rPr>
      </w:pPr>
      <w:r w:rsidRPr="001A06C4">
        <w:rPr>
          <w:sz w:val="28"/>
          <w:szCs w:val="28"/>
        </w:rPr>
        <w:t>2) на 20</w:t>
      </w:r>
      <w:r w:rsidR="000D4855" w:rsidRPr="001A06C4">
        <w:rPr>
          <w:sz w:val="28"/>
          <w:szCs w:val="28"/>
        </w:rPr>
        <w:t>2</w:t>
      </w:r>
      <w:r w:rsidR="00653AEE">
        <w:rPr>
          <w:sz w:val="28"/>
          <w:szCs w:val="28"/>
        </w:rPr>
        <w:t>7</w:t>
      </w:r>
      <w:r w:rsidRPr="001A06C4">
        <w:rPr>
          <w:sz w:val="28"/>
          <w:szCs w:val="28"/>
        </w:rPr>
        <w:t xml:space="preserve"> год в сумме </w:t>
      </w:r>
      <w:r w:rsidR="00CA2310">
        <w:rPr>
          <w:sz w:val="28"/>
          <w:szCs w:val="28"/>
        </w:rPr>
        <w:t xml:space="preserve">153772,6 </w:t>
      </w:r>
      <w:r w:rsidRPr="001A06C4">
        <w:rPr>
          <w:sz w:val="28"/>
          <w:szCs w:val="28"/>
        </w:rPr>
        <w:t>тыс. рублей;</w:t>
      </w:r>
    </w:p>
    <w:p w:rsidR="002B7955" w:rsidRPr="00FD6DF8" w:rsidRDefault="002B7955">
      <w:pPr>
        <w:widowControl w:val="0"/>
        <w:autoSpaceDE w:val="0"/>
        <w:ind w:right="424" w:firstLine="851"/>
        <w:jc w:val="both"/>
        <w:rPr>
          <w:sz w:val="28"/>
          <w:szCs w:val="28"/>
        </w:rPr>
      </w:pPr>
      <w:r w:rsidRPr="001A06C4">
        <w:rPr>
          <w:sz w:val="28"/>
          <w:szCs w:val="28"/>
        </w:rPr>
        <w:t>3) на 20</w:t>
      </w:r>
      <w:r w:rsidR="00EF04EF" w:rsidRPr="001A06C4">
        <w:rPr>
          <w:sz w:val="28"/>
          <w:szCs w:val="28"/>
        </w:rPr>
        <w:t>2</w:t>
      </w:r>
      <w:r w:rsidR="00653AEE">
        <w:rPr>
          <w:sz w:val="28"/>
          <w:szCs w:val="28"/>
        </w:rPr>
        <w:t>8</w:t>
      </w:r>
      <w:r w:rsidRPr="001A06C4">
        <w:rPr>
          <w:sz w:val="28"/>
          <w:szCs w:val="28"/>
        </w:rPr>
        <w:t xml:space="preserve"> год в сумме </w:t>
      </w:r>
      <w:r w:rsidR="00CA2310">
        <w:rPr>
          <w:sz w:val="28"/>
          <w:szCs w:val="28"/>
        </w:rPr>
        <w:t xml:space="preserve">50789,6 </w:t>
      </w:r>
      <w:r w:rsidRPr="001A06C4">
        <w:rPr>
          <w:sz w:val="28"/>
          <w:szCs w:val="28"/>
        </w:rPr>
        <w:t>тыс. рублей.</w:t>
      </w:r>
    </w:p>
    <w:p w:rsidR="00D84831" w:rsidRPr="00FD6DF8" w:rsidRDefault="00D84831">
      <w:pPr>
        <w:widowControl w:val="0"/>
        <w:autoSpaceDE w:val="0"/>
        <w:ind w:right="424" w:firstLine="851"/>
        <w:jc w:val="both"/>
        <w:rPr>
          <w:sz w:val="28"/>
          <w:szCs w:val="28"/>
        </w:rPr>
      </w:pPr>
    </w:p>
    <w:p w:rsidR="00D84831" w:rsidRPr="00FD6DF8" w:rsidRDefault="00D84831" w:rsidP="00D84831">
      <w:pPr>
        <w:widowControl w:val="0"/>
        <w:ind w:right="424" w:firstLine="851"/>
        <w:jc w:val="both"/>
        <w:rPr>
          <w:sz w:val="28"/>
          <w:szCs w:val="28"/>
        </w:rPr>
      </w:pPr>
      <w:r w:rsidRPr="00FD6DF8">
        <w:rPr>
          <w:bCs/>
          <w:sz w:val="28"/>
          <w:szCs w:val="28"/>
        </w:rPr>
        <w:t>Статья 1</w:t>
      </w:r>
      <w:r w:rsidR="000D4855" w:rsidRPr="00FD6DF8">
        <w:rPr>
          <w:bCs/>
          <w:sz w:val="28"/>
          <w:szCs w:val="28"/>
        </w:rPr>
        <w:t>2</w:t>
      </w:r>
    </w:p>
    <w:p w:rsidR="00D84831" w:rsidRPr="00FD6DF8" w:rsidRDefault="00D84831" w:rsidP="00D84831">
      <w:pPr>
        <w:widowControl w:val="0"/>
        <w:ind w:right="424" w:firstLine="851"/>
        <w:jc w:val="both"/>
        <w:rPr>
          <w:bCs/>
          <w:sz w:val="28"/>
          <w:szCs w:val="28"/>
        </w:rPr>
      </w:pPr>
    </w:p>
    <w:p w:rsidR="000754CD" w:rsidRPr="00FD6DF8" w:rsidRDefault="00D84831" w:rsidP="00053F06">
      <w:pPr>
        <w:widowControl w:val="0"/>
        <w:autoSpaceDE w:val="0"/>
        <w:ind w:right="-1" w:firstLine="851"/>
        <w:jc w:val="both"/>
        <w:rPr>
          <w:sz w:val="28"/>
          <w:szCs w:val="28"/>
        </w:rPr>
      </w:pPr>
      <w:r w:rsidRPr="00FD6DF8">
        <w:rPr>
          <w:sz w:val="28"/>
          <w:szCs w:val="28"/>
        </w:rPr>
        <w:t xml:space="preserve">Утвердить объем бюджетных ассигнований резервного фонда </w:t>
      </w:r>
      <w:r w:rsidR="007953C9">
        <w:rPr>
          <w:sz w:val="28"/>
          <w:szCs w:val="28"/>
        </w:rPr>
        <w:t xml:space="preserve">администрации </w:t>
      </w:r>
      <w:r w:rsidRPr="00FD6DF8">
        <w:rPr>
          <w:sz w:val="28"/>
          <w:szCs w:val="28"/>
        </w:rPr>
        <w:t xml:space="preserve">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000754CD" w:rsidRPr="00FD6DF8">
        <w:rPr>
          <w:sz w:val="28"/>
          <w:szCs w:val="28"/>
        </w:rPr>
        <w:t>:</w:t>
      </w:r>
    </w:p>
    <w:p w:rsidR="000754CD" w:rsidRPr="00256E3F" w:rsidRDefault="00D84831" w:rsidP="000754CD">
      <w:pPr>
        <w:widowControl w:val="0"/>
        <w:numPr>
          <w:ilvl w:val="0"/>
          <w:numId w:val="6"/>
        </w:numPr>
        <w:autoSpaceDE w:val="0"/>
        <w:ind w:right="424"/>
        <w:jc w:val="both"/>
        <w:rPr>
          <w:sz w:val="28"/>
          <w:szCs w:val="28"/>
        </w:rPr>
      </w:pPr>
      <w:r w:rsidRPr="00256E3F">
        <w:rPr>
          <w:sz w:val="28"/>
          <w:szCs w:val="28"/>
        </w:rPr>
        <w:t>на 20</w:t>
      </w:r>
      <w:r w:rsidR="000D4855" w:rsidRPr="00256E3F">
        <w:rPr>
          <w:sz w:val="28"/>
          <w:szCs w:val="28"/>
        </w:rPr>
        <w:t>2</w:t>
      </w:r>
      <w:r w:rsidR="00653AEE">
        <w:rPr>
          <w:sz w:val="28"/>
          <w:szCs w:val="28"/>
        </w:rPr>
        <w:t>6</w:t>
      </w:r>
      <w:r w:rsidRPr="00256E3F">
        <w:rPr>
          <w:sz w:val="28"/>
          <w:szCs w:val="28"/>
        </w:rPr>
        <w:t xml:space="preserve"> год в сумме </w:t>
      </w:r>
      <w:r w:rsidR="00E261F7" w:rsidRPr="00256E3F">
        <w:rPr>
          <w:sz w:val="28"/>
          <w:szCs w:val="28"/>
        </w:rPr>
        <w:t>2000</w:t>
      </w:r>
      <w:r w:rsidR="00562833" w:rsidRPr="00256E3F">
        <w:rPr>
          <w:sz w:val="28"/>
          <w:szCs w:val="28"/>
        </w:rPr>
        <w:t>,0</w:t>
      </w:r>
      <w:r w:rsidR="000754CD" w:rsidRPr="00256E3F">
        <w:rPr>
          <w:sz w:val="28"/>
          <w:szCs w:val="28"/>
        </w:rPr>
        <w:t xml:space="preserve"> тыс. рублей;</w:t>
      </w:r>
    </w:p>
    <w:p w:rsidR="000754CD" w:rsidRPr="00256E3F" w:rsidRDefault="000754CD" w:rsidP="000754CD">
      <w:pPr>
        <w:widowControl w:val="0"/>
        <w:numPr>
          <w:ilvl w:val="0"/>
          <w:numId w:val="6"/>
        </w:numPr>
        <w:autoSpaceDE w:val="0"/>
        <w:ind w:right="424"/>
        <w:jc w:val="both"/>
        <w:rPr>
          <w:sz w:val="28"/>
          <w:szCs w:val="28"/>
        </w:rPr>
      </w:pPr>
      <w:r w:rsidRPr="00256E3F">
        <w:rPr>
          <w:sz w:val="28"/>
          <w:szCs w:val="28"/>
        </w:rPr>
        <w:t>на 202</w:t>
      </w:r>
      <w:r w:rsidR="00653AEE">
        <w:rPr>
          <w:sz w:val="28"/>
          <w:szCs w:val="28"/>
        </w:rPr>
        <w:t>7</w:t>
      </w:r>
      <w:r w:rsidRPr="00256E3F">
        <w:rPr>
          <w:sz w:val="28"/>
          <w:szCs w:val="28"/>
        </w:rPr>
        <w:t xml:space="preserve"> год в сумме </w:t>
      </w:r>
      <w:r w:rsidR="00256E3F" w:rsidRPr="00256E3F">
        <w:rPr>
          <w:sz w:val="28"/>
          <w:szCs w:val="28"/>
        </w:rPr>
        <w:t>2</w:t>
      </w:r>
      <w:r w:rsidR="00E261F7" w:rsidRPr="00256E3F">
        <w:rPr>
          <w:sz w:val="28"/>
          <w:szCs w:val="28"/>
        </w:rPr>
        <w:t>00</w:t>
      </w:r>
      <w:r w:rsidRPr="00256E3F">
        <w:rPr>
          <w:sz w:val="28"/>
          <w:szCs w:val="28"/>
        </w:rPr>
        <w:t>0,0 тыс. рублей;</w:t>
      </w:r>
    </w:p>
    <w:p w:rsidR="000754CD" w:rsidRPr="00256E3F" w:rsidRDefault="000754CD" w:rsidP="000754CD">
      <w:pPr>
        <w:widowControl w:val="0"/>
        <w:numPr>
          <w:ilvl w:val="0"/>
          <w:numId w:val="6"/>
        </w:numPr>
        <w:autoSpaceDE w:val="0"/>
        <w:ind w:right="424"/>
        <w:jc w:val="both"/>
        <w:rPr>
          <w:sz w:val="28"/>
          <w:szCs w:val="28"/>
        </w:rPr>
      </w:pPr>
      <w:r w:rsidRPr="00256E3F">
        <w:rPr>
          <w:sz w:val="28"/>
          <w:szCs w:val="28"/>
        </w:rPr>
        <w:t>на 202</w:t>
      </w:r>
      <w:r w:rsidR="00653AEE">
        <w:rPr>
          <w:sz w:val="28"/>
          <w:szCs w:val="28"/>
        </w:rPr>
        <w:t>8</w:t>
      </w:r>
      <w:r w:rsidRPr="00256E3F">
        <w:rPr>
          <w:sz w:val="28"/>
          <w:szCs w:val="28"/>
        </w:rPr>
        <w:t xml:space="preserve"> год в сумме </w:t>
      </w:r>
      <w:r w:rsidR="00256E3F" w:rsidRPr="00256E3F">
        <w:rPr>
          <w:sz w:val="28"/>
          <w:szCs w:val="28"/>
        </w:rPr>
        <w:t>2</w:t>
      </w:r>
      <w:r w:rsidR="00E261F7" w:rsidRPr="00256E3F">
        <w:rPr>
          <w:sz w:val="28"/>
          <w:szCs w:val="28"/>
        </w:rPr>
        <w:t>00</w:t>
      </w:r>
      <w:r w:rsidRPr="00256E3F">
        <w:rPr>
          <w:sz w:val="28"/>
          <w:szCs w:val="28"/>
        </w:rPr>
        <w:t>0,0 тыс. рублей.</w:t>
      </w:r>
    </w:p>
    <w:p w:rsidR="002B7955" w:rsidRDefault="00BD762F" w:rsidP="00973FBC">
      <w:pPr>
        <w:widowControl w:val="0"/>
        <w:autoSpaceDE w:val="0"/>
        <w:ind w:right="424" w:firstLine="851"/>
        <w:jc w:val="both"/>
        <w:rPr>
          <w:sz w:val="28"/>
          <w:szCs w:val="28"/>
        </w:rPr>
      </w:pPr>
      <w:r w:rsidRPr="00256E3F">
        <w:rPr>
          <w:sz w:val="28"/>
          <w:szCs w:val="28"/>
        </w:rPr>
        <w:t>Порядок использования бюджетных ассигнований резервного фонда местного бюджета устанавливается администрацией</w:t>
      </w:r>
      <w:r w:rsidRPr="00FD6DF8">
        <w:rPr>
          <w:sz w:val="28"/>
          <w:szCs w:val="28"/>
        </w:rPr>
        <w:t xml:space="preserve">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w:t>
      </w:r>
    </w:p>
    <w:p w:rsidR="00E87A55" w:rsidRDefault="00E87A55" w:rsidP="00973FBC">
      <w:pPr>
        <w:widowControl w:val="0"/>
        <w:autoSpaceDE w:val="0"/>
        <w:ind w:right="424" w:firstLine="851"/>
        <w:jc w:val="both"/>
        <w:rPr>
          <w:sz w:val="28"/>
          <w:szCs w:val="28"/>
        </w:rPr>
      </w:pPr>
    </w:p>
    <w:p w:rsidR="00E87A55" w:rsidRDefault="00E87A55" w:rsidP="00973FBC">
      <w:pPr>
        <w:widowControl w:val="0"/>
        <w:autoSpaceDE w:val="0"/>
        <w:ind w:right="424" w:firstLine="851"/>
        <w:jc w:val="both"/>
        <w:rPr>
          <w:sz w:val="28"/>
          <w:szCs w:val="28"/>
        </w:rPr>
      </w:pPr>
      <w:r>
        <w:rPr>
          <w:sz w:val="28"/>
          <w:szCs w:val="28"/>
        </w:rPr>
        <w:t>Статья 13</w:t>
      </w:r>
    </w:p>
    <w:p w:rsidR="00E87A55" w:rsidRDefault="0086719E" w:rsidP="0086719E">
      <w:pPr>
        <w:pStyle w:val="af0"/>
        <w:widowControl w:val="0"/>
        <w:autoSpaceDE w:val="0"/>
        <w:spacing w:after="0" w:line="240" w:lineRule="auto"/>
        <w:ind w:left="0" w:firstLine="709"/>
        <w:jc w:val="both"/>
        <w:rPr>
          <w:rFonts w:ascii="Times New Roman" w:hAnsi="Times New Roman"/>
          <w:sz w:val="28"/>
          <w:szCs w:val="28"/>
        </w:rPr>
      </w:pPr>
      <w:r w:rsidRPr="0086719E">
        <w:rPr>
          <w:rFonts w:ascii="Times New Roman" w:hAnsi="Times New Roman"/>
          <w:sz w:val="28"/>
          <w:szCs w:val="28"/>
        </w:rPr>
        <w:t>1.</w:t>
      </w:r>
      <w:r w:rsidR="00E87A55" w:rsidRPr="0086719E">
        <w:rPr>
          <w:rFonts w:ascii="Times New Roman" w:hAnsi="Times New Roman"/>
          <w:sz w:val="28"/>
          <w:szCs w:val="28"/>
        </w:rPr>
        <w:t>Установить, что остатки средст</w:t>
      </w:r>
      <w:r>
        <w:rPr>
          <w:rFonts w:ascii="Times New Roman" w:hAnsi="Times New Roman"/>
          <w:sz w:val="28"/>
          <w:szCs w:val="28"/>
        </w:rPr>
        <w:t xml:space="preserve">в бюджета муниципального образования «Приволжский муниципальный район Астраханской области» на 1 января 2026 года (за исключением остатков, указанных </w:t>
      </w:r>
      <w:r w:rsidR="00ED64EB">
        <w:rPr>
          <w:rFonts w:ascii="Times New Roman" w:hAnsi="Times New Roman"/>
          <w:sz w:val="28"/>
          <w:szCs w:val="28"/>
        </w:rPr>
        <w:t>в абзацах 16 и 18 статьи 96 Бюджетного кодекса Российской Федерации) направляются в 2026 году на</w:t>
      </w:r>
    </w:p>
    <w:p w:rsidR="00ED64EB" w:rsidRDefault="00ED64EB"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1) покрытие временных кассовых разрывов в объеме не более одной двенадцатой общего объема бюджета муниципального образования «Приволжский муниципальный район Астраханской области» текущего финансового года;</w:t>
      </w:r>
    </w:p>
    <w:p w:rsidR="00ED64EB" w:rsidRDefault="00ED64EB"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увеличение бюджетных ассигнований на оплату заключенных от имени муниципального образования «Приволжский муниципальный район Астраханской области» муниципальных контрактов на поставку товаров, выполнение работ, оказание услуг, подлежащих в соответствии </w:t>
      </w:r>
      <w:r w:rsidR="00FC005F">
        <w:rPr>
          <w:rFonts w:ascii="Times New Roman" w:hAnsi="Times New Roman"/>
          <w:sz w:val="28"/>
          <w:szCs w:val="28"/>
        </w:rPr>
        <w:t>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FC005F" w:rsidRDefault="00FC005F"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предоставление муниципальным образованиям поселений иных межбюджетных трансфертов, имеющих целевое назначение, предоставление которых в отчетном финансовом году осуществлялось в пределах суммы, </w:t>
      </w:r>
      <w:r>
        <w:rPr>
          <w:rFonts w:ascii="Times New Roman" w:hAnsi="Times New Roman"/>
          <w:sz w:val="28"/>
          <w:szCs w:val="28"/>
        </w:rPr>
        <w:lastRenderedPageBreak/>
        <w:t>необходимой для оплаты муниципальных контрактов</w:t>
      </w:r>
      <w:r w:rsidR="00932D5D">
        <w:rPr>
          <w:rFonts w:ascii="Times New Roman" w:hAnsi="Times New Roman"/>
          <w:sz w:val="28"/>
          <w:szCs w:val="28"/>
        </w:rPr>
        <w:t>, заключенных от имени муниципальных образований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источником финансового обеспечения которых являлись указанные межбюджетные трансферты в объеме, не превышающем сумму остатка неиспользованных бюджетных ассигнований на указанные цели.</w:t>
      </w:r>
    </w:p>
    <w:p w:rsidR="00FC005F" w:rsidRPr="0086719E" w:rsidRDefault="00B738BC"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2. Установить, что остатки средств бюджета муниципального образования «Приволжский муниципальный район Астраханской области» на 1 января 2026 года (за исключением остатков, указанных в абзацах 16 и 18 статьи 96 Бюджетного кодекса Российской Федерации) сверх объемов, указанных в пунктах 2,3 части 1 настоящей статьи, подлежат направлению в 2026 году на увеличение бюджетных ассигнований для исполнения расходных обязательств муниципального образования «Приволжский муниципальный район Астраханской области» в соответствии с Решением о бюджете муниципального образования «Приволжский муниципальный район Астраханской области» на текущий финансовый год и на плановый период.</w:t>
      </w:r>
    </w:p>
    <w:p w:rsidR="00AF1DB1" w:rsidRDefault="00AF1DB1">
      <w:pPr>
        <w:widowControl w:val="0"/>
        <w:ind w:right="424" w:firstLine="851"/>
        <w:jc w:val="both"/>
        <w:rPr>
          <w:bCs/>
          <w:sz w:val="28"/>
          <w:szCs w:val="28"/>
        </w:rPr>
      </w:pPr>
      <w:bookmarkStart w:id="12" w:name="sub_16"/>
    </w:p>
    <w:p w:rsidR="002B7955" w:rsidRPr="00FD6DF8" w:rsidRDefault="002B7955">
      <w:pPr>
        <w:widowControl w:val="0"/>
        <w:ind w:right="424" w:firstLine="851"/>
        <w:jc w:val="both"/>
        <w:rPr>
          <w:sz w:val="28"/>
          <w:szCs w:val="28"/>
        </w:rPr>
      </w:pPr>
      <w:r w:rsidRPr="00FD6DF8">
        <w:rPr>
          <w:bCs/>
          <w:sz w:val="28"/>
          <w:szCs w:val="28"/>
        </w:rPr>
        <w:t>Статья 1</w:t>
      </w:r>
      <w:r w:rsidR="00E87A55">
        <w:rPr>
          <w:bCs/>
          <w:sz w:val="28"/>
          <w:szCs w:val="28"/>
        </w:rPr>
        <w:t>4</w:t>
      </w:r>
    </w:p>
    <w:p w:rsidR="002B7955" w:rsidRPr="00FD6DF8" w:rsidRDefault="002B7955">
      <w:pPr>
        <w:widowControl w:val="0"/>
        <w:ind w:right="424" w:firstLine="851"/>
        <w:jc w:val="both"/>
        <w:rPr>
          <w:bCs/>
          <w:sz w:val="28"/>
          <w:szCs w:val="28"/>
        </w:rPr>
      </w:pPr>
    </w:p>
    <w:p w:rsidR="002B7955" w:rsidRDefault="002B7955" w:rsidP="00053F06">
      <w:pPr>
        <w:widowControl w:val="0"/>
        <w:ind w:right="-1" w:firstLine="851"/>
        <w:jc w:val="both"/>
        <w:rPr>
          <w:sz w:val="28"/>
          <w:szCs w:val="28"/>
        </w:rPr>
      </w:pPr>
      <w:r w:rsidRPr="00FD6DF8">
        <w:rPr>
          <w:sz w:val="28"/>
          <w:szCs w:val="28"/>
        </w:rPr>
        <w:t>Установить что средства в объеме остатков субсидий, предоставленных в 20</w:t>
      </w:r>
      <w:r w:rsidR="00E94916" w:rsidRPr="00FD6DF8">
        <w:rPr>
          <w:sz w:val="28"/>
          <w:szCs w:val="28"/>
        </w:rPr>
        <w:t>2</w:t>
      </w:r>
      <w:r w:rsidR="00653AEE">
        <w:rPr>
          <w:sz w:val="28"/>
          <w:szCs w:val="28"/>
        </w:rPr>
        <w:t>5</w:t>
      </w:r>
      <w:r w:rsidR="005B4C10" w:rsidRPr="00FD6DF8">
        <w:rPr>
          <w:sz w:val="28"/>
          <w:szCs w:val="28"/>
        </w:rPr>
        <w:t xml:space="preserve"> го</w:t>
      </w:r>
      <w:r w:rsidRPr="00FD6DF8">
        <w:rPr>
          <w:sz w:val="28"/>
          <w:szCs w:val="28"/>
        </w:rPr>
        <w:t xml:space="preserve">ду </w:t>
      </w:r>
      <w:r w:rsidR="00453FF8" w:rsidRPr="00FD6DF8">
        <w:rPr>
          <w:sz w:val="28"/>
          <w:szCs w:val="28"/>
        </w:rPr>
        <w:t xml:space="preserve">муниципальным </w:t>
      </w:r>
      <w:r w:rsidRPr="00FD6DF8">
        <w:rPr>
          <w:sz w:val="28"/>
          <w:szCs w:val="28"/>
        </w:rPr>
        <w:t xml:space="preserve">бюджетным и автономным учреждениям </w:t>
      </w:r>
      <w:r w:rsidR="00453FF8" w:rsidRPr="00FD6DF8">
        <w:rPr>
          <w:sz w:val="28"/>
          <w:szCs w:val="28"/>
        </w:rPr>
        <w:t xml:space="preserve">муниципального образования </w:t>
      </w:r>
      <w:r w:rsidR="000C021F">
        <w:rPr>
          <w:sz w:val="28"/>
          <w:szCs w:val="28"/>
        </w:rPr>
        <w:t>«</w:t>
      </w:r>
      <w:r w:rsidR="00453FF8" w:rsidRPr="00FD6DF8">
        <w:rPr>
          <w:sz w:val="28"/>
          <w:szCs w:val="28"/>
        </w:rPr>
        <w:t xml:space="preserve">Приволжский </w:t>
      </w:r>
      <w:r w:rsidR="007953C9">
        <w:rPr>
          <w:sz w:val="28"/>
          <w:szCs w:val="28"/>
        </w:rPr>
        <w:t xml:space="preserve">муниципальный </w:t>
      </w:r>
      <w:r w:rsidR="00453FF8"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на финансовое обеспечение выполнения </w:t>
      </w:r>
      <w:r w:rsidR="00453FF8" w:rsidRPr="00FD6DF8">
        <w:rPr>
          <w:sz w:val="28"/>
          <w:szCs w:val="28"/>
        </w:rPr>
        <w:t>муниципальных заданий</w:t>
      </w:r>
      <w:r w:rsidRPr="00FD6DF8">
        <w:rPr>
          <w:sz w:val="28"/>
          <w:szCs w:val="28"/>
        </w:rPr>
        <w:t xml:space="preserve"> на оказание </w:t>
      </w:r>
      <w:r w:rsidR="00453FF8" w:rsidRPr="00FD6DF8">
        <w:rPr>
          <w:sz w:val="28"/>
          <w:szCs w:val="28"/>
        </w:rPr>
        <w:t xml:space="preserve">муниципальных </w:t>
      </w:r>
      <w:r w:rsidRPr="00FD6DF8">
        <w:rPr>
          <w:sz w:val="28"/>
          <w:szCs w:val="28"/>
        </w:rPr>
        <w:t xml:space="preserve">услуг (выполнение работ), образовавшихся в связи с недостижением установленных </w:t>
      </w:r>
      <w:r w:rsidR="00453FF8" w:rsidRPr="00FD6DF8">
        <w:rPr>
          <w:sz w:val="28"/>
          <w:szCs w:val="28"/>
        </w:rPr>
        <w:t xml:space="preserve">муниципальным </w:t>
      </w:r>
      <w:r w:rsidRPr="00FD6DF8">
        <w:rPr>
          <w:sz w:val="28"/>
          <w:szCs w:val="28"/>
        </w:rPr>
        <w:t xml:space="preserve">заданием показателей, характеризующих объем </w:t>
      </w:r>
      <w:r w:rsidR="00453FF8" w:rsidRPr="00FD6DF8">
        <w:rPr>
          <w:sz w:val="28"/>
          <w:szCs w:val="28"/>
        </w:rPr>
        <w:t xml:space="preserve">муниципальных </w:t>
      </w:r>
      <w:r w:rsidRPr="00FD6DF8">
        <w:rPr>
          <w:sz w:val="28"/>
          <w:szCs w:val="28"/>
        </w:rPr>
        <w:t xml:space="preserve">услуг (работ), подлежат в </w:t>
      </w:r>
      <w:r w:rsidRPr="00FF6130">
        <w:rPr>
          <w:sz w:val="28"/>
          <w:szCs w:val="28"/>
        </w:rPr>
        <w:t xml:space="preserve">установленном </w:t>
      </w:r>
      <w:r w:rsidR="00453FF8" w:rsidRPr="00FF6130">
        <w:rPr>
          <w:sz w:val="28"/>
          <w:szCs w:val="28"/>
        </w:rPr>
        <w:t xml:space="preserve">администрацией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 </w:t>
      </w:r>
      <w:r w:rsidRPr="00FF6130">
        <w:rPr>
          <w:sz w:val="28"/>
          <w:szCs w:val="28"/>
        </w:rPr>
        <w:t>порядке возврату в бюджет</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w:t>
      </w:r>
      <w:r w:rsidR="009054CE" w:rsidRPr="00FF6130">
        <w:rPr>
          <w:sz w:val="28"/>
          <w:szCs w:val="28"/>
        </w:rPr>
        <w:t>.</w:t>
      </w:r>
    </w:p>
    <w:p w:rsidR="00FF6130" w:rsidRPr="00FF6130" w:rsidRDefault="00FF6130">
      <w:pPr>
        <w:widowControl w:val="0"/>
        <w:ind w:right="424" w:firstLine="851"/>
        <w:jc w:val="both"/>
        <w:rPr>
          <w:bCs/>
          <w:sz w:val="28"/>
          <w:szCs w:val="28"/>
        </w:rPr>
      </w:pPr>
    </w:p>
    <w:p w:rsidR="002B7955" w:rsidRDefault="002B7955">
      <w:pPr>
        <w:widowControl w:val="0"/>
        <w:ind w:right="424" w:firstLine="851"/>
        <w:jc w:val="both"/>
        <w:rPr>
          <w:bCs/>
          <w:sz w:val="28"/>
          <w:szCs w:val="28"/>
        </w:rPr>
      </w:pPr>
      <w:r w:rsidRPr="00FF6130">
        <w:rPr>
          <w:bCs/>
          <w:sz w:val="28"/>
          <w:szCs w:val="28"/>
        </w:rPr>
        <w:t xml:space="preserve">Статья </w:t>
      </w:r>
      <w:r w:rsidR="0047437C" w:rsidRPr="00FF6130">
        <w:rPr>
          <w:bCs/>
          <w:sz w:val="28"/>
          <w:szCs w:val="28"/>
        </w:rPr>
        <w:t>1</w:t>
      </w:r>
      <w:r w:rsidR="004E0718">
        <w:rPr>
          <w:bCs/>
          <w:sz w:val="28"/>
          <w:szCs w:val="28"/>
        </w:rPr>
        <w:t>5</w:t>
      </w:r>
    </w:p>
    <w:p w:rsidR="0077210D" w:rsidRPr="00FD6DF8" w:rsidRDefault="0077210D">
      <w:pPr>
        <w:widowControl w:val="0"/>
        <w:ind w:right="424" w:firstLine="851"/>
        <w:jc w:val="both"/>
        <w:rPr>
          <w:bCs/>
          <w:sz w:val="28"/>
          <w:szCs w:val="28"/>
        </w:rPr>
      </w:pPr>
    </w:p>
    <w:p w:rsidR="0027284B" w:rsidRPr="00FD6DF8" w:rsidRDefault="0027284B" w:rsidP="00973FBC">
      <w:pPr>
        <w:autoSpaceDE w:val="0"/>
        <w:autoSpaceDN w:val="0"/>
        <w:adjustRightInd w:val="0"/>
        <w:ind w:firstLine="709"/>
        <w:jc w:val="both"/>
        <w:rPr>
          <w:sz w:val="28"/>
          <w:szCs w:val="28"/>
        </w:rPr>
      </w:pPr>
      <w:r w:rsidRPr="00FD6DF8">
        <w:rPr>
          <w:sz w:val="28"/>
          <w:szCs w:val="28"/>
        </w:rPr>
        <w:t>1.</w:t>
      </w:r>
      <w:r w:rsidR="00973FBC">
        <w:rPr>
          <w:sz w:val="28"/>
          <w:szCs w:val="28"/>
        </w:rPr>
        <w:t> </w:t>
      </w:r>
      <w:r w:rsidRPr="00FD6DF8">
        <w:rPr>
          <w:sz w:val="28"/>
          <w:szCs w:val="28"/>
        </w:rPr>
        <w:t xml:space="preserve">Установить, что субсидии юридическим лицам (за исключением субсидий муниципальным учреждениям), индивидуальным </w:t>
      </w:r>
      <w:r w:rsidR="00C16930" w:rsidRPr="00FD6DF8">
        <w:rPr>
          <w:sz w:val="28"/>
          <w:szCs w:val="28"/>
        </w:rPr>
        <w:t>предпринимателям, физическим</w:t>
      </w:r>
      <w:r w:rsidRPr="00FD6DF8">
        <w:rPr>
          <w:sz w:val="28"/>
          <w:szCs w:val="28"/>
        </w:rPr>
        <w:t xml:space="preserve"> лицам - производителям товаров, работ, услуг, а </w:t>
      </w:r>
      <w:r w:rsidR="00C16930" w:rsidRPr="00FD6DF8">
        <w:rPr>
          <w:sz w:val="28"/>
          <w:szCs w:val="28"/>
        </w:rPr>
        <w:t>также некоммерческим</w:t>
      </w:r>
      <w:r w:rsidRPr="00FD6DF8">
        <w:rPr>
          <w:sz w:val="28"/>
          <w:szCs w:val="28"/>
        </w:rPr>
        <w:t xml:space="preserve"> организациям, не являющимся муниципальными учреждениями, предоставляются по следующим направлениям расходов:</w:t>
      </w:r>
    </w:p>
    <w:p w:rsidR="0027284B" w:rsidRPr="00FD6DF8" w:rsidRDefault="0027284B" w:rsidP="00973FBC">
      <w:pPr>
        <w:autoSpaceDE w:val="0"/>
        <w:autoSpaceDN w:val="0"/>
        <w:adjustRightInd w:val="0"/>
        <w:ind w:firstLine="709"/>
        <w:jc w:val="both"/>
        <w:rPr>
          <w:sz w:val="28"/>
          <w:szCs w:val="28"/>
        </w:rPr>
      </w:pPr>
      <w:r w:rsidRPr="00FD6DF8">
        <w:rPr>
          <w:sz w:val="28"/>
          <w:szCs w:val="28"/>
        </w:rPr>
        <w:t xml:space="preserve">1) через управление сельского хозяйства администрации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 за счет средств бюджета Астраханской области:</w:t>
      </w:r>
    </w:p>
    <w:p w:rsidR="00C16930" w:rsidRDefault="008F1960" w:rsidP="00973FBC">
      <w:pPr>
        <w:suppressAutoHyphens w:val="0"/>
        <w:autoSpaceDE w:val="0"/>
        <w:autoSpaceDN w:val="0"/>
        <w:adjustRightInd w:val="0"/>
        <w:ind w:firstLine="709"/>
        <w:jc w:val="both"/>
        <w:rPr>
          <w:sz w:val="28"/>
          <w:szCs w:val="28"/>
        </w:rPr>
      </w:pPr>
      <w:r>
        <w:rPr>
          <w:sz w:val="28"/>
          <w:szCs w:val="28"/>
        </w:rPr>
        <w:t>а</w:t>
      </w:r>
      <w:r w:rsidR="00C16930" w:rsidRPr="00A93BE2">
        <w:rPr>
          <w:sz w:val="28"/>
          <w:szCs w:val="28"/>
        </w:rPr>
        <w:t>)</w:t>
      </w:r>
      <w:r>
        <w:rPr>
          <w:sz w:val="28"/>
          <w:szCs w:val="28"/>
        </w:rPr>
        <w:t xml:space="preserve"> на </w:t>
      </w:r>
      <w:r w:rsidR="00B4099A">
        <w:rPr>
          <w:sz w:val="28"/>
          <w:szCs w:val="28"/>
        </w:rPr>
        <w:t>п</w:t>
      </w:r>
      <w:r w:rsidR="00B4099A" w:rsidRPr="008F1960">
        <w:rPr>
          <w:sz w:val="28"/>
          <w:szCs w:val="28"/>
        </w:rPr>
        <w:t>оддержк</w:t>
      </w:r>
      <w:r w:rsidR="00B4099A">
        <w:rPr>
          <w:sz w:val="28"/>
          <w:szCs w:val="28"/>
        </w:rPr>
        <w:t>у приоритетных</w:t>
      </w:r>
      <w:r w:rsidR="00BE1840">
        <w:rPr>
          <w:sz w:val="28"/>
          <w:szCs w:val="28"/>
        </w:rPr>
        <w:t xml:space="preserve"> направлений агропромышленного комплекса и развитие малых форм хозяйствования;</w:t>
      </w:r>
    </w:p>
    <w:p w:rsidR="00103ECD" w:rsidRPr="00A93BE2" w:rsidRDefault="00103ECD" w:rsidP="00973FBC">
      <w:pPr>
        <w:suppressAutoHyphens w:val="0"/>
        <w:autoSpaceDE w:val="0"/>
        <w:autoSpaceDN w:val="0"/>
        <w:adjustRightInd w:val="0"/>
        <w:ind w:firstLine="709"/>
        <w:jc w:val="both"/>
        <w:rPr>
          <w:sz w:val="28"/>
          <w:szCs w:val="28"/>
        </w:rPr>
      </w:pPr>
      <w:r>
        <w:rPr>
          <w:sz w:val="28"/>
          <w:szCs w:val="28"/>
        </w:rPr>
        <w:t>б) на с</w:t>
      </w:r>
      <w:r w:rsidRPr="00103ECD">
        <w:rPr>
          <w:sz w:val="28"/>
          <w:szCs w:val="28"/>
        </w:rPr>
        <w:t xml:space="preserve">тимулирование увеличения </w:t>
      </w:r>
      <w:r w:rsidR="008D640B">
        <w:rPr>
          <w:sz w:val="28"/>
          <w:szCs w:val="28"/>
        </w:rPr>
        <w:t>производства картофеля и овощей;</w:t>
      </w:r>
    </w:p>
    <w:p w:rsidR="0027284B" w:rsidRPr="00A93BE2" w:rsidRDefault="0027284B" w:rsidP="00973FBC">
      <w:pPr>
        <w:autoSpaceDE w:val="0"/>
        <w:autoSpaceDN w:val="0"/>
        <w:adjustRightInd w:val="0"/>
        <w:ind w:firstLine="709"/>
        <w:jc w:val="both"/>
        <w:rPr>
          <w:sz w:val="28"/>
          <w:szCs w:val="28"/>
        </w:rPr>
      </w:pPr>
      <w:r w:rsidRPr="00A93BE2">
        <w:rPr>
          <w:sz w:val="28"/>
          <w:szCs w:val="28"/>
        </w:rPr>
        <w:lastRenderedPageBreak/>
        <w:t xml:space="preserve">2) через администрацию муниципального образования </w:t>
      </w:r>
      <w:r w:rsidR="000C021F">
        <w:rPr>
          <w:sz w:val="28"/>
          <w:szCs w:val="28"/>
        </w:rPr>
        <w:t>«</w:t>
      </w:r>
      <w:r w:rsidRPr="00A93BE2">
        <w:rPr>
          <w:sz w:val="28"/>
          <w:szCs w:val="28"/>
        </w:rPr>
        <w:t xml:space="preserve">Приволжский </w:t>
      </w:r>
      <w:r w:rsidR="007953C9">
        <w:rPr>
          <w:sz w:val="28"/>
          <w:szCs w:val="28"/>
        </w:rPr>
        <w:t xml:space="preserve">муниципальный </w:t>
      </w:r>
      <w:r w:rsidRPr="00A93BE2">
        <w:rPr>
          <w:sz w:val="28"/>
          <w:szCs w:val="28"/>
        </w:rPr>
        <w:t>район</w:t>
      </w:r>
      <w:r w:rsidR="007953C9">
        <w:rPr>
          <w:sz w:val="28"/>
          <w:szCs w:val="28"/>
        </w:rPr>
        <w:t xml:space="preserve"> Астраханской области</w:t>
      </w:r>
      <w:r w:rsidR="000C021F">
        <w:rPr>
          <w:sz w:val="28"/>
          <w:szCs w:val="28"/>
        </w:rPr>
        <w:t>»</w:t>
      </w:r>
      <w:r w:rsidRPr="00A93BE2">
        <w:rPr>
          <w:sz w:val="28"/>
          <w:szCs w:val="28"/>
        </w:rPr>
        <w:t>:</w:t>
      </w:r>
    </w:p>
    <w:p w:rsidR="00677856" w:rsidRDefault="00677856" w:rsidP="00677856">
      <w:pPr>
        <w:autoSpaceDE w:val="0"/>
        <w:autoSpaceDN w:val="0"/>
        <w:adjustRightInd w:val="0"/>
        <w:ind w:firstLine="709"/>
        <w:jc w:val="both"/>
        <w:rPr>
          <w:sz w:val="28"/>
          <w:szCs w:val="28"/>
        </w:rPr>
      </w:pPr>
      <w:r>
        <w:rPr>
          <w:sz w:val="28"/>
          <w:szCs w:val="28"/>
        </w:rPr>
        <w:t>а</w:t>
      </w:r>
      <w:r w:rsidRPr="00A93BE2">
        <w:rPr>
          <w:sz w:val="28"/>
          <w:szCs w:val="28"/>
        </w:rPr>
        <w:t xml:space="preserve">) </w:t>
      </w:r>
      <w:r>
        <w:rPr>
          <w:sz w:val="28"/>
          <w:szCs w:val="28"/>
        </w:rPr>
        <w:t xml:space="preserve">на финансовое обеспечение затрат деятельности </w:t>
      </w:r>
      <w:r w:rsidRPr="00A93BE2">
        <w:rPr>
          <w:sz w:val="28"/>
          <w:szCs w:val="28"/>
        </w:rPr>
        <w:t>социально ориентированны</w:t>
      </w:r>
      <w:r>
        <w:rPr>
          <w:sz w:val="28"/>
          <w:szCs w:val="28"/>
        </w:rPr>
        <w:t>х</w:t>
      </w:r>
      <w:r w:rsidRPr="00A93BE2">
        <w:rPr>
          <w:sz w:val="28"/>
          <w:szCs w:val="28"/>
        </w:rPr>
        <w:t xml:space="preserve"> некоммерчески</w:t>
      </w:r>
      <w:r>
        <w:rPr>
          <w:sz w:val="28"/>
          <w:szCs w:val="28"/>
        </w:rPr>
        <w:t>х</w:t>
      </w:r>
      <w:r w:rsidRPr="00A93BE2">
        <w:rPr>
          <w:sz w:val="28"/>
          <w:szCs w:val="28"/>
        </w:rPr>
        <w:t xml:space="preserve"> организаци</w:t>
      </w:r>
      <w:r>
        <w:rPr>
          <w:sz w:val="28"/>
          <w:szCs w:val="28"/>
        </w:rPr>
        <w:t>й;</w:t>
      </w:r>
    </w:p>
    <w:p w:rsidR="00677856" w:rsidRDefault="00677856" w:rsidP="00677856">
      <w:pPr>
        <w:widowControl w:val="0"/>
        <w:tabs>
          <w:tab w:val="left" w:pos="9638"/>
        </w:tabs>
        <w:autoSpaceDE w:val="0"/>
        <w:ind w:firstLine="709"/>
        <w:jc w:val="both"/>
        <w:rPr>
          <w:sz w:val="28"/>
          <w:szCs w:val="28"/>
        </w:rPr>
      </w:pPr>
      <w:r>
        <w:rPr>
          <w:sz w:val="28"/>
          <w:szCs w:val="28"/>
        </w:rPr>
        <w:t>б</w:t>
      </w:r>
      <w:r w:rsidRPr="00FD6DF8">
        <w:rPr>
          <w:sz w:val="28"/>
          <w:szCs w:val="28"/>
        </w:rPr>
        <w:t>)</w:t>
      </w:r>
      <w:r w:rsidRPr="0061255F">
        <w:rPr>
          <w:sz w:val="28"/>
          <w:szCs w:val="28"/>
        </w:rPr>
        <w:t>на возмещение затрат садоводческих, огороднических и дачных некоммерческих объединений граждан, гаражных и гар</w:t>
      </w:r>
      <w:r>
        <w:rPr>
          <w:sz w:val="28"/>
          <w:szCs w:val="28"/>
        </w:rPr>
        <w:t>ажно-строительных кооперативов;</w:t>
      </w:r>
    </w:p>
    <w:p w:rsidR="00677856" w:rsidRDefault="00677856" w:rsidP="00677856">
      <w:pPr>
        <w:autoSpaceDE w:val="0"/>
        <w:autoSpaceDN w:val="0"/>
        <w:adjustRightInd w:val="0"/>
        <w:ind w:firstLine="709"/>
        <w:jc w:val="both"/>
        <w:rPr>
          <w:sz w:val="28"/>
          <w:szCs w:val="28"/>
        </w:rPr>
      </w:pPr>
      <w:r>
        <w:rPr>
          <w:sz w:val="28"/>
          <w:szCs w:val="28"/>
        </w:rPr>
        <w:t>в</w:t>
      </w:r>
      <w:r w:rsidRPr="008C7FFC">
        <w:rPr>
          <w:sz w:val="28"/>
          <w:szCs w:val="28"/>
        </w:rPr>
        <w:t xml:space="preserve">) </w:t>
      </w:r>
      <w:r>
        <w:rPr>
          <w:sz w:val="28"/>
          <w:szCs w:val="28"/>
        </w:rPr>
        <w:t xml:space="preserve">на возмещение затрат </w:t>
      </w:r>
      <w:r w:rsidRPr="007953C9">
        <w:rPr>
          <w:sz w:val="28"/>
          <w:szCs w:val="28"/>
        </w:rPr>
        <w:t xml:space="preserve">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а также некоммерческим организациям, не являющимися муниципальными учреждениями, в виде грантов на создание </w:t>
      </w:r>
      <w:r>
        <w:rPr>
          <w:sz w:val="28"/>
          <w:szCs w:val="28"/>
        </w:rPr>
        <w:t>(развитие) собственного бизнеса;</w:t>
      </w:r>
    </w:p>
    <w:p w:rsidR="00677856" w:rsidRDefault="001F6A8D" w:rsidP="00677856">
      <w:pPr>
        <w:widowControl w:val="0"/>
        <w:tabs>
          <w:tab w:val="left" w:pos="9638"/>
        </w:tabs>
        <w:autoSpaceDE w:val="0"/>
        <w:ind w:firstLine="709"/>
        <w:jc w:val="both"/>
        <w:rPr>
          <w:sz w:val="28"/>
          <w:szCs w:val="28"/>
        </w:rPr>
      </w:pPr>
      <w:r>
        <w:rPr>
          <w:sz w:val="28"/>
          <w:szCs w:val="28"/>
        </w:rPr>
        <w:t>г</w:t>
      </w:r>
      <w:r w:rsidR="00677856">
        <w:rPr>
          <w:sz w:val="28"/>
          <w:szCs w:val="28"/>
        </w:rPr>
        <w:t xml:space="preserve">) на </w:t>
      </w:r>
      <w:r w:rsidR="00677856" w:rsidRPr="0061255F">
        <w:rPr>
          <w:sz w:val="28"/>
          <w:szCs w:val="28"/>
        </w:rPr>
        <w:t xml:space="preserve">возмещение затрат по благоустройству территории общего пользования и внешнего архитектурно- художественного облика фасадов нестационарных торговых объектов юридическим лицам, действующих в сфере торговли и сервиса, индивидуальным предпринимателям, </w:t>
      </w:r>
      <w:r w:rsidR="00677856">
        <w:rPr>
          <w:sz w:val="28"/>
          <w:szCs w:val="28"/>
        </w:rPr>
        <w:t>физическим лицам-произв</w:t>
      </w:r>
      <w:r>
        <w:rPr>
          <w:sz w:val="28"/>
          <w:szCs w:val="28"/>
        </w:rPr>
        <w:t>одителям товаров, работ, услуг;</w:t>
      </w:r>
    </w:p>
    <w:p w:rsidR="001F6A8D" w:rsidRPr="0061255F" w:rsidRDefault="001F6A8D" w:rsidP="00677856">
      <w:pPr>
        <w:widowControl w:val="0"/>
        <w:tabs>
          <w:tab w:val="left" w:pos="9638"/>
        </w:tabs>
        <w:autoSpaceDE w:val="0"/>
        <w:ind w:firstLine="709"/>
        <w:jc w:val="both"/>
        <w:rPr>
          <w:sz w:val="28"/>
          <w:szCs w:val="28"/>
        </w:rPr>
      </w:pPr>
      <w:r>
        <w:rPr>
          <w:sz w:val="28"/>
          <w:szCs w:val="28"/>
        </w:rPr>
        <w:t>д) на возмещение затрат по реализации общественных инициатив развития туристической инфраструктуры юридическим лицам, за исключением некоммерческих организаций, являющихся государственными (муниципальными учреждениями) индивидуальными предпринимателями</w:t>
      </w:r>
    </w:p>
    <w:p w:rsidR="0027284B" w:rsidRPr="00FD6DF8" w:rsidRDefault="00973FBC" w:rsidP="00866571">
      <w:pPr>
        <w:autoSpaceDE w:val="0"/>
        <w:autoSpaceDN w:val="0"/>
        <w:adjustRightInd w:val="0"/>
        <w:ind w:firstLine="851"/>
        <w:jc w:val="both"/>
        <w:rPr>
          <w:sz w:val="28"/>
          <w:szCs w:val="28"/>
        </w:rPr>
      </w:pPr>
      <w:r>
        <w:rPr>
          <w:sz w:val="28"/>
          <w:szCs w:val="28"/>
        </w:rPr>
        <w:t>2.</w:t>
      </w:r>
      <w:r>
        <w:rPr>
          <w:sz w:val="28"/>
          <w:szCs w:val="28"/>
        </w:rPr>
        <w:t> </w:t>
      </w:r>
      <w:r w:rsidR="0027284B" w:rsidRPr="00FD6DF8">
        <w:rPr>
          <w:sz w:val="28"/>
          <w:szCs w:val="28"/>
        </w:rPr>
        <w:t xml:space="preserve">Субсидии предоставляются в пределах бюджетных ассигнований в случаях, предусмотренных ведомственной структурой расходов бюджета муниципального </w:t>
      </w:r>
      <w:r w:rsidR="00C16930" w:rsidRPr="00FD6DF8">
        <w:rPr>
          <w:sz w:val="28"/>
          <w:szCs w:val="28"/>
        </w:rPr>
        <w:t xml:space="preserve">образования </w:t>
      </w:r>
      <w:r w:rsidR="000C021F">
        <w:rPr>
          <w:sz w:val="28"/>
          <w:szCs w:val="28"/>
        </w:rPr>
        <w:t>«</w:t>
      </w:r>
      <w:r w:rsidR="00C16930" w:rsidRPr="00FD6DF8">
        <w:rPr>
          <w:sz w:val="28"/>
          <w:szCs w:val="28"/>
        </w:rPr>
        <w:t xml:space="preserve">Приволжский </w:t>
      </w:r>
      <w:r w:rsidR="00F07397">
        <w:rPr>
          <w:sz w:val="28"/>
          <w:szCs w:val="28"/>
        </w:rPr>
        <w:t xml:space="preserve">муниципальный </w:t>
      </w:r>
      <w:r w:rsidR="00C16930" w:rsidRPr="00FD6DF8">
        <w:rPr>
          <w:sz w:val="28"/>
          <w:szCs w:val="28"/>
        </w:rPr>
        <w:t>район</w:t>
      </w:r>
      <w:r w:rsidR="00F07397">
        <w:rPr>
          <w:sz w:val="28"/>
          <w:szCs w:val="28"/>
        </w:rPr>
        <w:t xml:space="preserve"> Астраханской области</w:t>
      </w:r>
      <w:r w:rsidR="000C021F">
        <w:rPr>
          <w:sz w:val="28"/>
          <w:szCs w:val="28"/>
        </w:rPr>
        <w:t>»</w:t>
      </w:r>
      <w:r w:rsidR="0027284B" w:rsidRPr="00FD6DF8">
        <w:rPr>
          <w:sz w:val="28"/>
          <w:szCs w:val="28"/>
        </w:rPr>
        <w:t>, по соответствующим целевым статьям и видам расходов согласно приложени</w:t>
      </w:r>
      <w:r w:rsidR="002C2949" w:rsidRPr="00FD6DF8">
        <w:rPr>
          <w:sz w:val="28"/>
          <w:szCs w:val="28"/>
        </w:rPr>
        <w:t>ю</w:t>
      </w:r>
      <w:r w:rsidR="00432E4D" w:rsidRPr="00A13619">
        <w:rPr>
          <w:sz w:val="28"/>
          <w:szCs w:val="28"/>
        </w:rPr>
        <w:t>6</w:t>
      </w:r>
      <w:r w:rsidR="0027284B" w:rsidRPr="00A13619">
        <w:rPr>
          <w:sz w:val="28"/>
          <w:szCs w:val="28"/>
        </w:rPr>
        <w:t xml:space="preserve"> к</w:t>
      </w:r>
      <w:r w:rsidR="0027284B" w:rsidRPr="00FD6DF8">
        <w:rPr>
          <w:sz w:val="28"/>
          <w:szCs w:val="28"/>
        </w:rPr>
        <w:t xml:space="preserve"> настоящему Решению при условии заключения соответствующих Соглашений.</w:t>
      </w:r>
    </w:p>
    <w:p w:rsidR="0027284B" w:rsidRPr="00FD6DF8" w:rsidRDefault="00973FBC" w:rsidP="0027284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3.</w:t>
      </w:r>
      <w:r>
        <w:rPr>
          <w:sz w:val="28"/>
          <w:szCs w:val="28"/>
        </w:rPr>
        <w:t> </w:t>
      </w:r>
      <w:r w:rsidR="0027284B" w:rsidRPr="00FD6DF8">
        <w:rPr>
          <w:rFonts w:ascii="Times New Roman" w:hAnsi="Times New Roman" w:cs="Times New Roman"/>
          <w:sz w:val="28"/>
          <w:szCs w:val="28"/>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183D21" w:rsidRPr="00FD6DF8">
        <w:rPr>
          <w:rFonts w:ascii="Times New Roman" w:hAnsi="Times New Roman" w:cs="Times New Roman"/>
          <w:sz w:val="28"/>
          <w:szCs w:val="28"/>
        </w:rPr>
        <w:t xml:space="preserve">, а </w:t>
      </w:r>
      <w:r w:rsidR="001A0A03" w:rsidRPr="00FD6DF8">
        <w:rPr>
          <w:rFonts w:ascii="Times New Roman" w:hAnsi="Times New Roman" w:cs="Times New Roman"/>
          <w:sz w:val="28"/>
          <w:szCs w:val="28"/>
        </w:rPr>
        <w:t>также некоммерческим</w:t>
      </w:r>
      <w:r w:rsidR="00183D21" w:rsidRPr="00FD6DF8">
        <w:rPr>
          <w:rFonts w:ascii="Times New Roman" w:hAnsi="Times New Roman" w:cs="Times New Roman"/>
          <w:sz w:val="28"/>
          <w:szCs w:val="28"/>
        </w:rPr>
        <w:t xml:space="preserve"> организациям, не являющимся муниципальными </w:t>
      </w:r>
      <w:r w:rsidR="00B4099A" w:rsidRPr="00FD6DF8">
        <w:rPr>
          <w:rFonts w:ascii="Times New Roman" w:hAnsi="Times New Roman" w:cs="Times New Roman"/>
          <w:sz w:val="28"/>
          <w:szCs w:val="28"/>
        </w:rPr>
        <w:t>учреждениями устанавливается</w:t>
      </w:r>
      <w:r w:rsidR="00183D21" w:rsidRPr="00FD6DF8">
        <w:rPr>
          <w:rFonts w:ascii="Times New Roman" w:hAnsi="Times New Roman" w:cs="Times New Roman"/>
          <w:sz w:val="28"/>
          <w:szCs w:val="28"/>
        </w:rPr>
        <w:t>а</w:t>
      </w:r>
      <w:r w:rsidR="0027284B" w:rsidRPr="00FD6DF8">
        <w:rPr>
          <w:rFonts w:ascii="Times New Roman" w:hAnsi="Times New Roman" w:cs="Times New Roman"/>
          <w:sz w:val="28"/>
          <w:szCs w:val="28"/>
        </w:rPr>
        <w:t xml:space="preserve">дминистрацией муниципального образования </w:t>
      </w:r>
      <w:r w:rsidR="000C021F">
        <w:rPr>
          <w:rFonts w:ascii="Times New Roman" w:hAnsi="Times New Roman" w:cs="Times New Roman"/>
          <w:sz w:val="28"/>
          <w:szCs w:val="28"/>
        </w:rPr>
        <w:t>«</w:t>
      </w:r>
      <w:r w:rsidR="0027284B" w:rsidRPr="00FD6DF8">
        <w:rPr>
          <w:rFonts w:ascii="Times New Roman" w:hAnsi="Times New Roman" w:cs="Times New Roman"/>
          <w:sz w:val="28"/>
          <w:szCs w:val="28"/>
        </w:rPr>
        <w:t xml:space="preserve">Приволжский </w:t>
      </w:r>
      <w:r w:rsidR="00F07397">
        <w:rPr>
          <w:rFonts w:ascii="Times New Roman" w:hAnsi="Times New Roman" w:cs="Times New Roman"/>
          <w:sz w:val="28"/>
          <w:szCs w:val="28"/>
        </w:rPr>
        <w:t xml:space="preserve">муниципальный </w:t>
      </w:r>
      <w:r w:rsidR="0027284B" w:rsidRPr="00FD6DF8">
        <w:rPr>
          <w:rFonts w:ascii="Times New Roman" w:hAnsi="Times New Roman" w:cs="Times New Roman"/>
          <w:sz w:val="28"/>
          <w:szCs w:val="28"/>
        </w:rPr>
        <w:t>район</w:t>
      </w:r>
      <w:r w:rsidR="00F07397">
        <w:rPr>
          <w:rFonts w:ascii="Times New Roman" w:hAnsi="Times New Roman" w:cs="Times New Roman"/>
          <w:sz w:val="28"/>
          <w:szCs w:val="28"/>
        </w:rPr>
        <w:t xml:space="preserve"> Астраханской области</w:t>
      </w:r>
      <w:r w:rsidR="000C021F">
        <w:rPr>
          <w:rFonts w:ascii="Times New Roman" w:hAnsi="Times New Roman" w:cs="Times New Roman"/>
          <w:sz w:val="28"/>
          <w:szCs w:val="28"/>
        </w:rPr>
        <w:t>»</w:t>
      </w:r>
      <w:r w:rsidR="0027284B" w:rsidRPr="00FD6DF8">
        <w:rPr>
          <w:rFonts w:ascii="Times New Roman" w:hAnsi="Times New Roman" w:cs="Times New Roman"/>
          <w:sz w:val="28"/>
          <w:szCs w:val="28"/>
        </w:rPr>
        <w:t>.</w:t>
      </w:r>
    </w:p>
    <w:p w:rsidR="001A0A03" w:rsidRPr="00FD6DF8" w:rsidRDefault="001A0A03" w:rsidP="0027284B">
      <w:pPr>
        <w:pStyle w:val="ConsPlusNonformat"/>
        <w:widowControl/>
        <w:ind w:firstLine="720"/>
        <w:jc w:val="both"/>
        <w:rPr>
          <w:rFonts w:ascii="Times New Roman" w:hAnsi="Times New Roman" w:cs="Times New Roman"/>
          <w:sz w:val="28"/>
          <w:szCs w:val="28"/>
        </w:rPr>
      </w:pPr>
    </w:p>
    <w:p w:rsidR="001A0A03" w:rsidRPr="00FD6DF8" w:rsidRDefault="001A0A03" w:rsidP="001A0A03">
      <w:pPr>
        <w:widowControl w:val="0"/>
        <w:ind w:firstLine="851"/>
        <w:jc w:val="both"/>
        <w:rPr>
          <w:bCs/>
          <w:sz w:val="28"/>
          <w:szCs w:val="28"/>
        </w:rPr>
      </w:pPr>
      <w:r w:rsidRPr="00FD6DF8">
        <w:rPr>
          <w:bCs/>
          <w:sz w:val="28"/>
          <w:szCs w:val="28"/>
        </w:rPr>
        <w:t>Статья 1</w:t>
      </w:r>
      <w:r w:rsidR="004E0718">
        <w:rPr>
          <w:bCs/>
          <w:sz w:val="28"/>
          <w:szCs w:val="28"/>
        </w:rPr>
        <w:t>6</w:t>
      </w:r>
    </w:p>
    <w:p w:rsidR="001A0A03" w:rsidRPr="00FD6DF8" w:rsidRDefault="001A0A03" w:rsidP="001A0A03">
      <w:pPr>
        <w:widowControl w:val="0"/>
        <w:ind w:firstLine="851"/>
        <w:jc w:val="both"/>
        <w:rPr>
          <w:bCs/>
          <w:sz w:val="28"/>
          <w:szCs w:val="28"/>
        </w:rPr>
      </w:pPr>
    </w:p>
    <w:p w:rsidR="001A0A03" w:rsidRPr="00FD6DF8" w:rsidRDefault="001A0A03" w:rsidP="001A0A03">
      <w:pPr>
        <w:widowControl w:val="0"/>
        <w:spacing w:line="235" w:lineRule="auto"/>
        <w:ind w:firstLine="709"/>
        <w:jc w:val="both"/>
        <w:rPr>
          <w:sz w:val="28"/>
          <w:szCs w:val="28"/>
        </w:rPr>
      </w:pPr>
      <w:r w:rsidRPr="00FD6DF8">
        <w:rPr>
          <w:sz w:val="28"/>
          <w:szCs w:val="28"/>
        </w:rPr>
        <w:t xml:space="preserve">Муниципальные образования поселений Приволжского района Астраханской области, получающие дотации на выравнивание бюджетной обеспеченности поселений, заключают соглашения, предусматривающие меры по социально-экономическому развитию и оздоровлению муниципальных финансов муниципальных образований поселений Приволжского района Астраханской области и ответственность за невыполнение </w:t>
      </w:r>
      <w:r w:rsidR="008D41B3" w:rsidRPr="00FD6DF8">
        <w:rPr>
          <w:sz w:val="28"/>
          <w:szCs w:val="28"/>
        </w:rPr>
        <w:t>соглашений.</w:t>
      </w:r>
    </w:p>
    <w:p w:rsidR="00B34C14" w:rsidRPr="00FD6DF8" w:rsidRDefault="00B34C14" w:rsidP="00B34C14">
      <w:pPr>
        <w:suppressAutoHyphens w:val="0"/>
        <w:autoSpaceDE w:val="0"/>
        <w:autoSpaceDN w:val="0"/>
        <w:adjustRightInd w:val="0"/>
        <w:ind w:firstLine="540"/>
        <w:jc w:val="both"/>
        <w:rPr>
          <w:sz w:val="28"/>
          <w:szCs w:val="28"/>
          <w:lang w:eastAsia="ru-RU"/>
        </w:rPr>
      </w:pPr>
      <w:r w:rsidRPr="00FD6DF8">
        <w:rPr>
          <w:sz w:val="28"/>
          <w:szCs w:val="28"/>
          <w:lang w:eastAsia="ru-RU"/>
        </w:rPr>
        <w:t xml:space="preserve">Порядок, сроки заключения соглашений, указанных в </w:t>
      </w:r>
      <w:hyperlink r:id="rId10" w:history="1">
        <w:r w:rsidRPr="00FD6DF8">
          <w:rPr>
            <w:sz w:val="28"/>
            <w:szCs w:val="28"/>
            <w:lang w:eastAsia="ru-RU"/>
          </w:rPr>
          <w:t>абзацах первом</w:t>
        </w:r>
      </w:hyperlink>
      <w:r w:rsidRPr="00FD6DF8">
        <w:rPr>
          <w:sz w:val="28"/>
          <w:szCs w:val="28"/>
          <w:lang w:eastAsia="ru-RU"/>
        </w:rPr>
        <w:t xml:space="preserve"> настоящей статьи, и требования к указанным соглашениям устанавливаются Правительством Астраханской области. Меры ответственности за нарушение </w:t>
      </w:r>
      <w:r w:rsidRPr="00FD6DF8">
        <w:rPr>
          <w:sz w:val="28"/>
          <w:szCs w:val="28"/>
          <w:lang w:eastAsia="ru-RU"/>
        </w:rPr>
        <w:lastRenderedPageBreak/>
        <w:t>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Правительством Астраханской области и применяются в текущем финансовом году по результатам выполнения соответствующим поселением обязательств в отчетном финансовом году.</w:t>
      </w:r>
    </w:p>
    <w:p w:rsidR="00B34C14" w:rsidRPr="00FD6DF8" w:rsidRDefault="00B34C14" w:rsidP="001A0A03">
      <w:pPr>
        <w:widowControl w:val="0"/>
        <w:spacing w:line="235" w:lineRule="auto"/>
        <w:ind w:firstLine="709"/>
        <w:jc w:val="both"/>
        <w:rPr>
          <w:sz w:val="28"/>
          <w:szCs w:val="28"/>
        </w:rPr>
      </w:pPr>
    </w:p>
    <w:p w:rsidR="002B7955" w:rsidRPr="00FD6DF8" w:rsidRDefault="002B7955" w:rsidP="0047437C">
      <w:pPr>
        <w:widowControl w:val="0"/>
        <w:tabs>
          <w:tab w:val="left" w:pos="9072"/>
        </w:tabs>
        <w:ind w:right="283" w:firstLine="851"/>
        <w:jc w:val="both"/>
        <w:rPr>
          <w:sz w:val="28"/>
          <w:szCs w:val="28"/>
        </w:rPr>
      </w:pPr>
      <w:bookmarkStart w:id="13" w:name="sub_182"/>
      <w:bookmarkEnd w:id="12"/>
      <w:r w:rsidRPr="00FD6DF8">
        <w:rPr>
          <w:iCs/>
          <w:sz w:val="28"/>
          <w:szCs w:val="28"/>
        </w:rPr>
        <w:t xml:space="preserve">Статья </w:t>
      </w:r>
      <w:r w:rsidR="0078277F" w:rsidRPr="00FD6DF8">
        <w:rPr>
          <w:iCs/>
          <w:sz w:val="28"/>
          <w:szCs w:val="28"/>
        </w:rPr>
        <w:t>1</w:t>
      </w:r>
      <w:r w:rsidR="004E0718">
        <w:rPr>
          <w:iCs/>
          <w:sz w:val="28"/>
          <w:szCs w:val="28"/>
        </w:rPr>
        <w:t>7</w:t>
      </w:r>
    </w:p>
    <w:bookmarkEnd w:id="13"/>
    <w:p w:rsidR="0013159A" w:rsidRPr="00FD6DF8" w:rsidRDefault="0013159A" w:rsidP="0047437C">
      <w:pPr>
        <w:widowControl w:val="0"/>
        <w:tabs>
          <w:tab w:val="left" w:pos="9072"/>
        </w:tabs>
        <w:ind w:right="283" w:firstLine="851"/>
        <w:jc w:val="both"/>
        <w:rPr>
          <w:sz w:val="28"/>
          <w:szCs w:val="28"/>
        </w:rPr>
      </w:pPr>
    </w:p>
    <w:p w:rsidR="002B7955" w:rsidRPr="00FD6DF8" w:rsidRDefault="002B7955" w:rsidP="00053F06">
      <w:pPr>
        <w:widowControl w:val="0"/>
        <w:tabs>
          <w:tab w:val="left" w:pos="9072"/>
        </w:tabs>
        <w:ind w:right="-1" w:firstLine="851"/>
        <w:jc w:val="both"/>
        <w:rPr>
          <w:sz w:val="28"/>
          <w:szCs w:val="28"/>
        </w:rPr>
      </w:pPr>
      <w:r w:rsidRPr="00FD6DF8">
        <w:rPr>
          <w:sz w:val="28"/>
          <w:szCs w:val="28"/>
        </w:rPr>
        <w:t xml:space="preserve"> Установить верхний предел</w:t>
      </w:r>
      <w:r w:rsidR="00040152" w:rsidRPr="00FD6DF8">
        <w:rPr>
          <w:sz w:val="28"/>
          <w:szCs w:val="28"/>
        </w:rPr>
        <w:t xml:space="preserve"> муниципального внутреннего долга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Астраханской области</w:t>
      </w:r>
      <w:r w:rsidR="000C021F">
        <w:rPr>
          <w:sz w:val="28"/>
          <w:szCs w:val="28"/>
        </w:rPr>
        <w:t>»</w:t>
      </w:r>
      <w:r w:rsidRPr="00FD6DF8">
        <w:rPr>
          <w:sz w:val="28"/>
          <w:szCs w:val="28"/>
        </w:rPr>
        <w:t>:</w:t>
      </w:r>
    </w:p>
    <w:p w:rsidR="002B7955" w:rsidRPr="00FD6DF8" w:rsidRDefault="002B7955" w:rsidP="00053F06">
      <w:pPr>
        <w:widowControl w:val="0"/>
        <w:tabs>
          <w:tab w:val="left" w:pos="9072"/>
        </w:tabs>
        <w:ind w:right="-1" w:firstLine="851"/>
        <w:jc w:val="both"/>
        <w:rPr>
          <w:sz w:val="28"/>
          <w:szCs w:val="28"/>
        </w:rPr>
      </w:pPr>
      <w:r w:rsidRPr="00FD6DF8">
        <w:rPr>
          <w:sz w:val="28"/>
          <w:szCs w:val="28"/>
        </w:rPr>
        <w:t>1) на 1 января 20</w:t>
      </w:r>
      <w:r w:rsidR="005B4C10" w:rsidRPr="00FD6DF8">
        <w:rPr>
          <w:sz w:val="28"/>
          <w:szCs w:val="28"/>
        </w:rPr>
        <w:t>2</w:t>
      </w:r>
      <w:r w:rsidR="00677856">
        <w:rPr>
          <w:sz w:val="28"/>
          <w:szCs w:val="28"/>
        </w:rPr>
        <w:t>7</w:t>
      </w:r>
      <w:r w:rsidRPr="00FD6DF8">
        <w:rPr>
          <w:sz w:val="28"/>
          <w:szCs w:val="28"/>
        </w:rPr>
        <w:t xml:space="preserve"> года </w:t>
      </w:r>
      <w:r w:rsidR="00677856">
        <w:rPr>
          <w:sz w:val="28"/>
          <w:szCs w:val="28"/>
        </w:rPr>
        <w:t>0</w:t>
      </w:r>
      <w:r w:rsidR="00E03248" w:rsidRPr="00FD6DF8">
        <w:rPr>
          <w:sz w:val="28"/>
          <w:szCs w:val="28"/>
        </w:rPr>
        <w:t xml:space="preserve"> рублей</w:t>
      </w:r>
      <w:r w:rsidR="00F30401" w:rsidRPr="00FD6DF8">
        <w:rPr>
          <w:sz w:val="28"/>
          <w:szCs w:val="28"/>
        </w:rPr>
        <w:t xml:space="preserve"> в</w:t>
      </w:r>
      <w:r w:rsidRPr="00FD6DF8">
        <w:rPr>
          <w:sz w:val="28"/>
          <w:szCs w:val="28"/>
        </w:rPr>
        <w:t xml:space="preserve"> том числе верхний предел долга по </w:t>
      </w:r>
      <w:r w:rsidR="00040152" w:rsidRPr="00FD6DF8">
        <w:rPr>
          <w:sz w:val="28"/>
          <w:szCs w:val="28"/>
        </w:rPr>
        <w:t xml:space="preserve">муниципальным </w:t>
      </w:r>
      <w:r w:rsidRPr="00FD6DF8">
        <w:rPr>
          <w:sz w:val="28"/>
          <w:szCs w:val="28"/>
        </w:rPr>
        <w:t xml:space="preserve">гарантиям </w:t>
      </w:r>
      <w:r w:rsidR="00040152" w:rsidRPr="00FD6DF8">
        <w:rPr>
          <w:sz w:val="28"/>
          <w:szCs w:val="28"/>
        </w:rPr>
        <w:t xml:space="preserve">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муниципальный район Астраханской области</w:t>
      </w:r>
      <w:r w:rsidR="000C021F">
        <w:rPr>
          <w:sz w:val="28"/>
          <w:szCs w:val="28"/>
        </w:rPr>
        <w:t>»</w:t>
      </w:r>
      <w:r w:rsidR="00F30401" w:rsidRPr="00FD6DF8">
        <w:rPr>
          <w:sz w:val="28"/>
          <w:szCs w:val="28"/>
        </w:rPr>
        <w:t>0 рублей</w:t>
      </w:r>
      <w:r w:rsidRPr="00FD6DF8">
        <w:rPr>
          <w:sz w:val="28"/>
          <w:szCs w:val="28"/>
        </w:rPr>
        <w:t>;</w:t>
      </w:r>
    </w:p>
    <w:p w:rsidR="002B7955" w:rsidRPr="00FD6DF8" w:rsidRDefault="002B7955" w:rsidP="00053F06">
      <w:pPr>
        <w:widowControl w:val="0"/>
        <w:tabs>
          <w:tab w:val="left" w:pos="9072"/>
        </w:tabs>
        <w:ind w:right="-1" w:firstLine="851"/>
        <w:jc w:val="both"/>
        <w:rPr>
          <w:sz w:val="28"/>
          <w:szCs w:val="28"/>
        </w:rPr>
      </w:pPr>
      <w:r w:rsidRPr="00FD6DF8">
        <w:rPr>
          <w:sz w:val="28"/>
          <w:szCs w:val="28"/>
        </w:rPr>
        <w:t>2) на 1 января 202</w:t>
      </w:r>
      <w:r w:rsidR="00677856">
        <w:rPr>
          <w:sz w:val="28"/>
          <w:szCs w:val="28"/>
        </w:rPr>
        <w:t>8</w:t>
      </w:r>
      <w:r w:rsidRPr="00FD6DF8">
        <w:rPr>
          <w:sz w:val="28"/>
          <w:szCs w:val="28"/>
        </w:rPr>
        <w:t xml:space="preserve"> года </w:t>
      </w:r>
      <w:r w:rsidR="00677856">
        <w:rPr>
          <w:sz w:val="28"/>
          <w:szCs w:val="28"/>
        </w:rPr>
        <w:t>0</w:t>
      </w:r>
      <w:r w:rsidR="009F5DB0" w:rsidRPr="00FD6DF8">
        <w:rPr>
          <w:sz w:val="28"/>
          <w:szCs w:val="28"/>
        </w:rPr>
        <w:t xml:space="preserve"> рублей </w:t>
      </w:r>
      <w:r w:rsidR="00F30401" w:rsidRPr="00FD6DF8">
        <w:rPr>
          <w:sz w:val="28"/>
          <w:szCs w:val="28"/>
        </w:rPr>
        <w:t>в</w:t>
      </w:r>
      <w:r w:rsidR="00040152" w:rsidRPr="00FD6DF8">
        <w:rPr>
          <w:sz w:val="28"/>
          <w:szCs w:val="28"/>
        </w:rPr>
        <w:t xml:space="preserve"> том числе верхний предел долга по муниципальным гарантиям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 xml:space="preserve"> Астраханской области</w:t>
      </w:r>
      <w:r w:rsidR="000C021F">
        <w:rPr>
          <w:sz w:val="28"/>
          <w:szCs w:val="28"/>
        </w:rPr>
        <w:t>»</w:t>
      </w:r>
      <w:r w:rsidR="00F30401" w:rsidRPr="00FD6DF8">
        <w:rPr>
          <w:sz w:val="28"/>
          <w:szCs w:val="28"/>
        </w:rPr>
        <w:t>0 рублей</w:t>
      </w:r>
      <w:r w:rsidR="00040152" w:rsidRPr="00FD6DF8">
        <w:rPr>
          <w:sz w:val="28"/>
          <w:szCs w:val="28"/>
        </w:rPr>
        <w:t>;</w:t>
      </w:r>
    </w:p>
    <w:p w:rsidR="00040152" w:rsidRPr="00FD6DF8" w:rsidRDefault="002B7955" w:rsidP="00053F06">
      <w:pPr>
        <w:widowControl w:val="0"/>
        <w:tabs>
          <w:tab w:val="left" w:pos="9072"/>
        </w:tabs>
        <w:ind w:right="-1" w:firstLine="851"/>
        <w:jc w:val="both"/>
        <w:rPr>
          <w:sz w:val="28"/>
          <w:szCs w:val="28"/>
        </w:rPr>
      </w:pPr>
      <w:r w:rsidRPr="00FD6DF8">
        <w:rPr>
          <w:sz w:val="28"/>
          <w:szCs w:val="28"/>
        </w:rPr>
        <w:t>3) на 1 января 202</w:t>
      </w:r>
      <w:r w:rsidR="00677856">
        <w:rPr>
          <w:sz w:val="28"/>
          <w:szCs w:val="28"/>
        </w:rPr>
        <w:t>9</w:t>
      </w:r>
      <w:r w:rsidR="00415621" w:rsidRPr="00FD6DF8">
        <w:rPr>
          <w:sz w:val="28"/>
          <w:szCs w:val="28"/>
        </w:rPr>
        <w:t xml:space="preserve">года </w:t>
      </w:r>
      <w:r w:rsidR="00677856">
        <w:rPr>
          <w:sz w:val="28"/>
          <w:szCs w:val="28"/>
        </w:rPr>
        <w:t>0</w:t>
      </w:r>
      <w:r w:rsidR="009F5DB0" w:rsidRPr="00FD6DF8">
        <w:rPr>
          <w:sz w:val="28"/>
          <w:szCs w:val="28"/>
        </w:rPr>
        <w:t xml:space="preserve"> рублей </w:t>
      </w:r>
      <w:r w:rsidR="00F30401" w:rsidRPr="00FD6DF8">
        <w:rPr>
          <w:sz w:val="28"/>
          <w:szCs w:val="28"/>
        </w:rPr>
        <w:t>в</w:t>
      </w:r>
      <w:r w:rsidR="00040152" w:rsidRPr="00FD6DF8">
        <w:rPr>
          <w:sz w:val="28"/>
          <w:szCs w:val="28"/>
        </w:rPr>
        <w:t xml:space="preserve"> том числе верхний предел долга по муниципальным гарантиям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 xml:space="preserve"> Астраханской области</w:t>
      </w:r>
      <w:r w:rsidR="000C021F">
        <w:rPr>
          <w:sz w:val="28"/>
          <w:szCs w:val="28"/>
        </w:rPr>
        <w:t>»</w:t>
      </w:r>
      <w:r w:rsidR="00F30401" w:rsidRPr="00FD6DF8">
        <w:rPr>
          <w:sz w:val="28"/>
          <w:szCs w:val="28"/>
        </w:rPr>
        <w:t>0 рублей</w:t>
      </w:r>
      <w:r w:rsidR="00040152" w:rsidRPr="00FD6DF8">
        <w:rPr>
          <w:sz w:val="28"/>
          <w:szCs w:val="28"/>
        </w:rPr>
        <w:t>.</w:t>
      </w:r>
    </w:p>
    <w:p w:rsidR="002B7955" w:rsidRPr="00FD6DF8" w:rsidRDefault="002B7955" w:rsidP="00053F06">
      <w:pPr>
        <w:widowControl w:val="0"/>
        <w:tabs>
          <w:tab w:val="left" w:pos="9072"/>
        </w:tabs>
        <w:ind w:right="-1" w:firstLine="851"/>
        <w:jc w:val="both"/>
        <w:rPr>
          <w:sz w:val="28"/>
          <w:szCs w:val="28"/>
        </w:rPr>
      </w:pPr>
    </w:p>
    <w:p w:rsidR="002B7955" w:rsidRPr="00FD6DF8" w:rsidRDefault="002B7955" w:rsidP="00053F06">
      <w:pPr>
        <w:widowControl w:val="0"/>
        <w:ind w:right="-1" w:firstLine="851"/>
        <w:jc w:val="both"/>
        <w:rPr>
          <w:sz w:val="28"/>
          <w:szCs w:val="28"/>
        </w:rPr>
      </w:pPr>
      <w:bookmarkStart w:id="14" w:name="sub_21"/>
      <w:r w:rsidRPr="00FD6DF8">
        <w:rPr>
          <w:bCs/>
          <w:sz w:val="28"/>
          <w:szCs w:val="28"/>
        </w:rPr>
        <w:t xml:space="preserve">Статья </w:t>
      </w:r>
      <w:r w:rsidR="00040152" w:rsidRPr="00FD6DF8">
        <w:rPr>
          <w:bCs/>
          <w:sz w:val="28"/>
          <w:szCs w:val="28"/>
        </w:rPr>
        <w:t>1</w:t>
      </w:r>
      <w:r w:rsidR="004E0718">
        <w:rPr>
          <w:bCs/>
          <w:sz w:val="28"/>
          <w:szCs w:val="28"/>
        </w:rPr>
        <w:t>8</w:t>
      </w:r>
    </w:p>
    <w:p w:rsidR="002B7955" w:rsidRPr="00FD6DF8" w:rsidRDefault="002B7955" w:rsidP="00053F06">
      <w:pPr>
        <w:widowControl w:val="0"/>
        <w:tabs>
          <w:tab w:val="left" w:pos="9072"/>
        </w:tabs>
        <w:ind w:right="-1" w:firstLine="851"/>
        <w:jc w:val="both"/>
        <w:rPr>
          <w:sz w:val="28"/>
          <w:szCs w:val="28"/>
        </w:rPr>
      </w:pPr>
      <w:bookmarkStart w:id="15" w:name="sub_22"/>
      <w:bookmarkEnd w:id="14"/>
      <w:r w:rsidRPr="00FD6DF8">
        <w:rPr>
          <w:sz w:val="28"/>
          <w:szCs w:val="28"/>
        </w:rPr>
        <w:t xml:space="preserve">Право осуществления </w:t>
      </w:r>
      <w:r w:rsidR="00183D21" w:rsidRPr="00FD6DF8">
        <w:rPr>
          <w:sz w:val="28"/>
          <w:szCs w:val="28"/>
        </w:rPr>
        <w:t xml:space="preserve">муниципальных </w:t>
      </w:r>
      <w:r w:rsidRPr="00FD6DF8">
        <w:rPr>
          <w:sz w:val="28"/>
          <w:szCs w:val="28"/>
        </w:rPr>
        <w:t xml:space="preserve">внутренних заимствований и управления </w:t>
      </w:r>
      <w:r w:rsidR="00183D21" w:rsidRPr="00FD6DF8">
        <w:rPr>
          <w:sz w:val="28"/>
          <w:szCs w:val="28"/>
        </w:rPr>
        <w:t xml:space="preserve">муниципальным </w:t>
      </w:r>
      <w:r w:rsidRPr="00FD6DF8">
        <w:rPr>
          <w:sz w:val="28"/>
          <w:szCs w:val="28"/>
        </w:rPr>
        <w:t xml:space="preserve">внутренним долгом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 </w:t>
      </w:r>
      <w:r w:rsidR="00B4099A" w:rsidRPr="00FD6DF8">
        <w:rPr>
          <w:sz w:val="28"/>
          <w:szCs w:val="28"/>
        </w:rPr>
        <w:t>предоставить</w:t>
      </w:r>
      <w:r w:rsidR="00183D21" w:rsidRPr="00FD6DF8">
        <w:rPr>
          <w:sz w:val="28"/>
          <w:szCs w:val="28"/>
        </w:rPr>
        <w:t xml:space="preserve"> финансовому управлению </w:t>
      </w:r>
      <w:r w:rsidR="00024BFE">
        <w:rPr>
          <w:sz w:val="28"/>
          <w:szCs w:val="28"/>
        </w:rPr>
        <w:t xml:space="preserve">администрации </w:t>
      </w:r>
      <w:r w:rsidR="00183D21" w:rsidRPr="00FD6DF8">
        <w:rPr>
          <w:sz w:val="28"/>
          <w:szCs w:val="28"/>
        </w:rPr>
        <w:t xml:space="preserve">муниципального образования </w:t>
      </w:r>
      <w:r w:rsidR="000C021F">
        <w:rPr>
          <w:sz w:val="28"/>
          <w:szCs w:val="28"/>
        </w:rPr>
        <w:t>«</w:t>
      </w:r>
      <w:r w:rsidR="00183D21" w:rsidRPr="00FD6DF8">
        <w:rPr>
          <w:sz w:val="28"/>
          <w:szCs w:val="28"/>
        </w:rPr>
        <w:t xml:space="preserve">Приволжский </w:t>
      </w:r>
      <w:r w:rsidR="00F07397">
        <w:rPr>
          <w:sz w:val="28"/>
          <w:szCs w:val="28"/>
        </w:rPr>
        <w:t xml:space="preserve">муниципальный </w:t>
      </w:r>
      <w:r w:rsidR="00183D21" w:rsidRPr="00FD6DF8">
        <w:rPr>
          <w:sz w:val="28"/>
          <w:szCs w:val="28"/>
        </w:rPr>
        <w:t>район</w:t>
      </w:r>
      <w:r w:rsidR="00F07397">
        <w:rPr>
          <w:sz w:val="28"/>
          <w:szCs w:val="28"/>
        </w:rPr>
        <w:t xml:space="preserve"> Астраханской области</w:t>
      </w:r>
      <w:r w:rsidR="000C021F">
        <w:rPr>
          <w:sz w:val="28"/>
          <w:szCs w:val="28"/>
        </w:rPr>
        <w:t>»</w:t>
      </w:r>
      <w:r w:rsidR="00A43BCD" w:rsidRPr="00FD6DF8">
        <w:rPr>
          <w:sz w:val="28"/>
          <w:szCs w:val="28"/>
        </w:rPr>
        <w:t>.</w:t>
      </w:r>
    </w:p>
    <w:p w:rsidR="0013159A" w:rsidRPr="00FD6DF8" w:rsidRDefault="0013159A" w:rsidP="00053F06">
      <w:pPr>
        <w:widowControl w:val="0"/>
        <w:autoSpaceDE w:val="0"/>
        <w:autoSpaceDN w:val="0"/>
        <w:adjustRightInd w:val="0"/>
        <w:ind w:right="-1" w:firstLine="540"/>
        <w:jc w:val="both"/>
        <w:outlineLvl w:val="1"/>
        <w:rPr>
          <w:sz w:val="28"/>
          <w:szCs w:val="28"/>
        </w:rPr>
      </w:pPr>
    </w:p>
    <w:p w:rsidR="0080542D" w:rsidRPr="00FD6DF8" w:rsidRDefault="0080542D" w:rsidP="0080542D">
      <w:pPr>
        <w:widowControl w:val="0"/>
        <w:autoSpaceDE w:val="0"/>
        <w:autoSpaceDN w:val="0"/>
        <w:adjustRightInd w:val="0"/>
        <w:ind w:firstLine="540"/>
        <w:jc w:val="both"/>
        <w:outlineLvl w:val="1"/>
        <w:rPr>
          <w:sz w:val="28"/>
          <w:szCs w:val="28"/>
        </w:rPr>
      </w:pPr>
      <w:r w:rsidRPr="00FD6DF8">
        <w:rPr>
          <w:sz w:val="28"/>
          <w:szCs w:val="28"/>
        </w:rPr>
        <w:t>Статья 1</w:t>
      </w:r>
      <w:r w:rsidR="004E0718">
        <w:rPr>
          <w:sz w:val="28"/>
          <w:szCs w:val="28"/>
        </w:rPr>
        <w:t>9</w:t>
      </w:r>
    </w:p>
    <w:p w:rsidR="00677856" w:rsidRDefault="00677856" w:rsidP="00677856">
      <w:pPr>
        <w:widowControl w:val="0"/>
        <w:tabs>
          <w:tab w:val="left" w:pos="9072"/>
        </w:tabs>
        <w:ind w:right="-1" w:firstLine="851"/>
        <w:jc w:val="both"/>
        <w:rPr>
          <w:sz w:val="28"/>
          <w:szCs w:val="28"/>
        </w:rPr>
      </w:pPr>
    </w:p>
    <w:p w:rsidR="00677856" w:rsidRDefault="00677856" w:rsidP="00677856">
      <w:pPr>
        <w:widowControl w:val="0"/>
        <w:tabs>
          <w:tab w:val="left" w:pos="9072"/>
        </w:tabs>
        <w:ind w:right="-1" w:firstLine="851"/>
        <w:jc w:val="both"/>
        <w:rPr>
          <w:sz w:val="28"/>
          <w:szCs w:val="28"/>
        </w:rPr>
      </w:pPr>
      <w:r w:rsidRPr="00FD6DF8">
        <w:rPr>
          <w:sz w:val="28"/>
          <w:szCs w:val="28"/>
        </w:rPr>
        <w:t xml:space="preserve">1. Утвердить программу муниципальных внутренних заимствований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xml:space="preserve"> на 202</w:t>
      </w:r>
      <w:r>
        <w:rPr>
          <w:sz w:val="28"/>
          <w:szCs w:val="28"/>
        </w:rPr>
        <w:t>6</w:t>
      </w:r>
      <w:r w:rsidRPr="00FD6DF8">
        <w:rPr>
          <w:sz w:val="28"/>
          <w:szCs w:val="28"/>
        </w:rPr>
        <w:t xml:space="preserve"> год и плановый период 202</w:t>
      </w:r>
      <w:r>
        <w:rPr>
          <w:sz w:val="28"/>
          <w:szCs w:val="28"/>
        </w:rPr>
        <w:t>7</w:t>
      </w:r>
      <w:r w:rsidRPr="00FD6DF8">
        <w:rPr>
          <w:sz w:val="28"/>
          <w:szCs w:val="28"/>
        </w:rPr>
        <w:t xml:space="preserve"> и 202</w:t>
      </w:r>
      <w:r>
        <w:rPr>
          <w:sz w:val="28"/>
          <w:szCs w:val="28"/>
        </w:rPr>
        <w:t>8</w:t>
      </w:r>
      <w:r w:rsidRPr="00FD6DF8">
        <w:rPr>
          <w:sz w:val="28"/>
          <w:szCs w:val="28"/>
        </w:rPr>
        <w:t xml:space="preserve"> годов согласно приложению </w:t>
      </w:r>
      <w:r>
        <w:rPr>
          <w:sz w:val="28"/>
          <w:szCs w:val="28"/>
        </w:rPr>
        <w:t>10</w:t>
      </w:r>
      <w:r w:rsidRPr="00FD6DF8">
        <w:rPr>
          <w:sz w:val="28"/>
          <w:szCs w:val="28"/>
        </w:rPr>
        <w:t>к настоящему Решению.</w:t>
      </w:r>
    </w:p>
    <w:p w:rsidR="00677856" w:rsidRDefault="00677856" w:rsidP="00677856">
      <w:pPr>
        <w:widowControl w:val="0"/>
        <w:tabs>
          <w:tab w:val="left" w:pos="9072"/>
        </w:tabs>
        <w:ind w:right="-1" w:firstLine="851"/>
        <w:jc w:val="both"/>
        <w:rPr>
          <w:sz w:val="28"/>
          <w:szCs w:val="28"/>
        </w:rPr>
      </w:pPr>
      <w:r>
        <w:rPr>
          <w:sz w:val="28"/>
          <w:szCs w:val="28"/>
        </w:rPr>
        <w:t>2.</w:t>
      </w:r>
      <w:r w:rsidRPr="00FD6DF8">
        <w:rPr>
          <w:sz w:val="28"/>
          <w:szCs w:val="28"/>
        </w:rPr>
        <w:t xml:space="preserve">Утвердить программу муниципальных </w:t>
      </w:r>
      <w:r>
        <w:rPr>
          <w:sz w:val="28"/>
          <w:szCs w:val="28"/>
        </w:rPr>
        <w:t>внешних</w:t>
      </w:r>
      <w:r w:rsidRPr="00FD6DF8">
        <w:rPr>
          <w:sz w:val="28"/>
          <w:szCs w:val="28"/>
        </w:rPr>
        <w:t xml:space="preserve"> заимствований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xml:space="preserve"> 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Pr>
          <w:sz w:val="28"/>
          <w:szCs w:val="28"/>
        </w:rPr>
        <w:t>7</w:t>
      </w:r>
      <w:r w:rsidR="001A5CC3">
        <w:rPr>
          <w:sz w:val="28"/>
          <w:szCs w:val="28"/>
        </w:rPr>
        <w:t>8</w:t>
      </w:r>
      <w:r w:rsidRPr="00FD6DF8">
        <w:rPr>
          <w:sz w:val="28"/>
          <w:szCs w:val="28"/>
        </w:rPr>
        <w:t xml:space="preserve">годов согласно приложению </w:t>
      </w:r>
      <w:r>
        <w:rPr>
          <w:sz w:val="28"/>
          <w:szCs w:val="28"/>
        </w:rPr>
        <w:t xml:space="preserve">10.1. </w:t>
      </w:r>
      <w:r w:rsidRPr="00FD6DF8">
        <w:rPr>
          <w:sz w:val="28"/>
          <w:szCs w:val="28"/>
        </w:rPr>
        <w:t>к настоящему Решению.</w:t>
      </w:r>
    </w:p>
    <w:p w:rsidR="00677856" w:rsidRPr="00FD6DF8" w:rsidRDefault="00677856" w:rsidP="00677856">
      <w:pPr>
        <w:widowControl w:val="0"/>
        <w:tabs>
          <w:tab w:val="left" w:pos="9072"/>
        </w:tabs>
        <w:ind w:right="-1" w:firstLine="851"/>
        <w:jc w:val="both"/>
        <w:rPr>
          <w:sz w:val="28"/>
          <w:szCs w:val="28"/>
        </w:rPr>
      </w:pPr>
      <w:r>
        <w:rPr>
          <w:sz w:val="28"/>
          <w:szCs w:val="28"/>
        </w:rPr>
        <w:t>3</w:t>
      </w:r>
      <w:r w:rsidRPr="00FD6DF8">
        <w:rPr>
          <w:sz w:val="28"/>
          <w:szCs w:val="28"/>
        </w:rPr>
        <w:t xml:space="preserve">. Утвердить программу предоставления муниципальных гарантий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w:t>
      </w:r>
      <w:r>
        <w:rPr>
          <w:sz w:val="28"/>
          <w:szCs w:val="28"/>
        </w:rPr>
        <w:t xml:space="preserve">в валюте Российской Федерации </w:t>
      </w:r>
      <w:r w:rsidRPr="00FD6DF8">
        <w:rPr>
          <w:sz w:val="28"/>
          <w:szCs w:val="28"/>
        </w:rPr>
        <w:t>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sidR="001A5CC3">
        <w:rPr>
          <w:sz w:val="28"/>
          <w:szCs w:val="28"/>
        </w:rPr>
        <w:t>8</w:t>
      </w:r>
      <w:r w:rsidRPr="00FD6DF8">
        <w:rPr>
          <w:sz w:val="28"/>
          <w:szCs w:val="28"/>
        </w:rPr>
        <w:t xml:space="preserve"> годов согласно приложению 1</w:t>
      </w:r>
      <w:r>
        <w:rPr>
          <w:sz w:val="28"/>
          <w:szCs w:val="28"/>
        </w:rPr>
        <w:t>1</w:t>
      </w:r>
      <w:r w:rsidRPr="00FD6DF8">
        <w:rPr>
          <w:sz w:val="28"/>
          <w:szCs w:val="28"/>
        </w:rPr>
        <w:t xml:space="preserve"> к настоящему Решению.</w:t>
      </w:r>
    </w:p>
    <w:p w:rsidR="00677856" w:rsidRDefault="00677856" w:rsidP="00677856">
      <w:pPr>
        <w:widowControl w:val="0"/>
        <w:tabs>
          <w:tab w:val="left" w:pos="9072"/>
        </w:tabs>
        <w:ind w:right="-1" w:firstLine="851"/>
        <w:jc w:val="both"/>
        <w:rPr>
          <w:sz w:val="28"/>
          <w:szCs w:val="28"/>
        </w:rPr>
      </w:pPr>
      <w:r>
        <w:rPr>
          <w:sz w:val="28"/>
          <w:szCs w:val="28"/>
        </w:rPr>
        <w:t>4</w:t>
      </w:r>
      <w:r w:rsidRPr="00FD6DF8">
        <w:rPr>
          <w:sz w:val="28"/>
          <w:szCs w:val="28"/>
        </w:rPr>
        <w:t xml:space="preserve">. Утвердить программу предоставления муниципальных гарантий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lastRenderedPageBreak/>
        <w:t>район</w:t>
      </w:r>
      <w:r>
        <w:rPr>
          <w:sz w:val="28"/>
          <w:szCs w:val="28"/>
        </w:rPr>
        <w:t>Астраханской области»</w:t>
      </w:r>
      <w:r w:rsidRPr="00FD6DF8">
        <w:rPr>
          <w:sz w:val="28"/>
          <w:szCs w:val="28"/>
        </w:rPr>
        <w:t> </w:t>
      </w:r>
      <w:r>
        <w:rPr>
          <w:sz w:val="28"/>
          <w:szCs w:val="28"/>
        </w:rPr>
        <w:t xml:space="preserve">в иностранной валюте </w:t>
      </w:r>
      <w:r w:rsidRPr="00FD6DF8">
        <w:rPr>
          <w:sz w:val="28"/>
          <w:szCs w:val="28"/>
        </w:rPr>
        <w:t>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sidR="001A5CC3">
        <w:rPr>
          <w:sz w:val="28"/>
          <w:szCs w:val="28"/>
        </w:rPr>
        <w:t>8</w:t>
      </w:r>
      <w:r w:rsidRPr="00FD6DF8">
        <w:rPr>
          <w:sz w:val="28"/>
          <w:szCs w:val="28"/>
        </w:rPr>
        <w:t xml:space="preserve"> годов согласно приложению 1</w:t>
      </w:r>
      <w:r>
        <w:rPr>
          <w:sz w:val="28"/>
          <w:szCs w:val="28"/>
        </w:rPr>
        <w:t>1.1.</w:t>
      </w:r>
      <w:r w:rsidRPr="00FD6DF8">
        <w:rPr>
          <w:sz w:val="28"/>
          <w:szCs w:val="28"/>
        </w:rPr>
        <w:t xml:space="preserve"> к настоящему Решению.</w:t>
      </w:r>
    </w:p>
    <w:p w:rsidR="004A485E" w:rsidRPr="00FD6DF8" w:rsidRDefault="004A485E">
      <w:pPr>
        <w:widowControl w:val="0"/>
        <w:ind w:right="424" w:firstLine="851"/>
        <w:jc w:val="both"/>
        <w:rPr>
          <w:sz w:val="28"/>
          <w:szCs w:val="28"/>
        </w:rPr>
      </w:pPr>
    </w:p>
    <w:p w:rsidR="004A485E" w:rsidRPr="00FD6DF8" w:rsidRDefault="004A485E" w:rsidP="004A485E">
      <w:pPr>
        <w:widowControl w:val="0"/>
        <w:autoSpaceDE w:val="0"/>
        <w:autoSpaceDN w:val="0"/>
        <w:adjustRightInd w:val="0"/>
        <w:ind w:firstLine="540"/>
        <w:jc w:val="both"/>
        <w:outlineLvl w:val="1"/>
        <w:rPr>
          <w:sz w:val="28"/>
          <w:szCs w:val="28"/>
        </w:rPr>
      </w:pPr>
      <w:r w:rsidRPr="00F8258C">
        <w:rPr>
          <w:sz w:val="28"/>
          <w:szCs w:val="28"/>
        </w:rPr>
        <w:t xml:space="preserve">Статья </w:t>
      </w:r>
      <w:r w:rsidR="004E0718">
        <w:rPr>
          <w:sz w:val="28"/>
          <w:szCs w:val="28"/>
        </w:rPr>
        <w:t>20</w:t>
      </w:r>
    </w:p>
    <w:p w:rsidR="004A485E" w:rsidRPr="00FD6DF8" w:rsidRDefault="004A485E" w:rsidP="004A485E">
      <w:pPr>
        <w:widowControl w:val="0"/>
        <w:autoSpaceDE w:val="0"/>
        <w:autoSpaceDN w:val="0"/>
        <w:adjustRightInd w:val="0"/>
        <w:ind w:firstLine="540"/>
        <w:jc w:val="both"/>
        <w:rPr>
          <w:sz w:val="28"/>
          <w:szCs w:val="28"/>
        </w:rPr>
      </w:pPr>
    </w:p>
    <w:p w:rsidR="004A485E" w:rsidRPr="00FD6DF8" w:rsidRDefault="004A485E" w:rsidP="004A485E">
      <w:pPr>
        <w:widowControl w:val="0"/>
        <w:autoSpaceDE w:val="0"/>
        <w:autoSpaceDN w:val="0"/>
        <w:adjustRightInd w:val="0"/>
        <w:ind w:firstLine="540"/>
        <w:jc w:val="both"/>
        <w:rPr>
          <w:sz w:val="28"/>
          <w:szCs w:val="28"/>
        </w:rPr>
      </w:pPr>
      <w:r w:rsidRPr="00FD6DF8">
        <w:rPr>
          <w:sz w:val="28"/>
          <w:szCs w:val="28"/>
        </w:rPr>
        <w:t xml:space="preserve">Установить, что средства в счет возврата ранее выданных из бюджета муниципального образования </w:t>
      </w:r>
      <w:r w:rsidR="000C021F">
        <w:rPr>
          <w:sz w:val="28"/>
          <w:szCs w:val="28"/>
        </w:rPr>
        <w:t>«</w:t>
      </w:r>
      <w:r w:rsidRPr="00FD6DF8">
        <w:rPr>
          <w:sz w:val="28"/>
          <w:szCs w:val="28"/>
        </w:rPr>
        <w:t xml:space="preserve">Приволжский </w:t>
      </w:r>
      <w:r w:rsidR="00387186">
        <w:rPr>
          <w:sz w:val="28"/>
          <w:szCs w:val="28"/>
        </w:rPr>
        <w:t xml:space="preserve">муниципальный </w:t>
      </w:r>
      <w:r w:rsidRPr="00FD6DF8">
        <w:rPr>
          <w:sz w:val="28"/>
          <w:szCs w:val="28"/>
        </w:rPr>
        <w:t>район</w:t>
      </w:r>
      <w:r w:rsidR="00387186">
        <w:rPr>
          <w:sz w:val="28"/>
          <w:szCs w:val="28"/>
        </w:rPr>
        <w:t xml:space="preserve"> Астраханской области</w:t>
      </w:r>
      <w:r w:rsidR="000C021F">
        <w:rPr>
          <w:sz w:val="28"/>
          <w:szCs w:val="28"/>
        </w:rPr>
        <w:t>»</w:t>
      </w:r>
      <w:r w:rsidRPr="00FD6DF8">
        <w:rPr>
          <w:sz w:val="28"/>
          <w:szCs w:val="28"/>
        </w:rPr>
        <w:t xml:space="preserve"> бюджетных кредитов и платы за пользование ими подлежат зачислению в бюджет муниципального образования </w:t>
      </w:r>
      <w:r w:rsidR="000C021F">
        <w:rPr>
          <w:sz w:val="28"/>
          <w:szCs w:val="28"/>
        </w:rPr>
        <w:t>«</w:t>
      </w:r>
      <w:r w:rsidRPr="00FD6DF8">
        <w:rPr>
          <w:sz w:val="28"/>
          <w:szCs w:val="28"/>
        </w:rPr>
        <w:t xml:space="preserve">Приволжский </w:t>
      </w:r>
      <w:r w:rsidR="00387186">
        <w:rPr>
          <w:sz w:val="28"/>
          <w:szCs w:val="28"/>
        </w:rPr>
        <w:t xml:space="preserve">муниципальный </w:t>
      </w:r>
      <w:r w:rsidRPr="00FD6DF8">
        <w:rPr>
          <w:sz w:val="28"/>
          <w:szCs w:val="28"/>
        </w:rPr>
        <w:t>район</w:t>
      </w:r>
      <w:r w:rsidR="00387186">
        <w:rPr>
          <w:sz w:val="28"/>
          <w:szCs w:val="28"/>
        </w:rPr>
        <w:t xml:space="preserve"> Астраханской области</w:t>
      </w:r>
      <w:r w:rsidR="000C021F">
        <w:rPr>
          <w:sz w:val="28"/>
          <w:szCs w:val="28"/>
        </w:rPr>
        <w:t>»</w:t>
      </w:r>
      <w:r w:rsidRPr="00FD6DF8">
        <w:rPr>
          <w:sz w:val="28"/>
          <w:szCs w:val="28"/>
        </w:rPr>
        <w:t xml:space="preserve"> и приравниваются к обязательным платежам в бюджет.</w:t>
      </w:r>
    </w:p>
    <w:p w:rsidR="002C2949" w:rsidRPr="00FD6DF8" w:rsidRDefault="002C2949">
      <w:pPr>
        <w:widowControl w:val="0"/>
        <w:ind w:right="424" w:firstLine="851"/>
        <w:jc w:val="both"/>
        <w:rPr>
          <w:sz w:val="28"/>
          <w:szCs w:val="28"/>
        </w:rPr>
      </w:pPr>
      <w:bookmarkStart w:id="16" w:name="Par315"/>
      <w:bookmarkEnd w:id="16"/>
    </w:p>
    <w:p w:rsidR="002C2949" w:rsidRPr="007539B3" w:rsidRDefault="002C2949">
      <w:pPr>
        <w:widowControl w:val="0"/>
        <w:ind w:right="424" w:firstLine="851"/>
        <w:jc w:val="both"/>
        <w:rPr>
          <w:bCs/>
          <w:sz w:val="28"/>
          <w:szCs w:val="28"/>
        </w:rPr>
      </w:pPr>
      <w:r w:rsidRPr="007539B3">
        <w:rPr>
          <w:bCs/>
          <w:sz w:val="28"/>
          <w:szCs w:val="28"/>
        </w:rPr>
        <w:t xml:space="preserve">Статья </w:t>
      </w:r>
      <w:r w:rsidR="004A485E" w:rsidRPr="007539B3">
        <w:rPr>
          <w:bCs/>
          <w:sz w:val="28"/>
          <w:szCs w:val="28"/>
        </w:rPr>
        <w:t>2</w:t>
      </w:r>
      <w:r w:rsidR="00B40F15" w:rsidRPr="007539B3">
        <w:rPr>
          <w:bCs/>
          <w:sz w:val="28"/>
          <w:szCs w:val="28"/>
        </w:rPr>
        <w:t>1</w:t>
      </w:r>
    </w:p>
    <w:p w:rsidR="008C6366" w:rsidRPr="007539B3" w:rsidRDefault="008C6366">
      <w:pPr>
        <w:widowControl w:val="0"/>
        <w:ind w:right="424" w:firstLine="851"/>
        <w:jc w:val="both"/>
        <w:rPr>
          <w:sz w:val="28"/>
          <w:szCs w:val="28"/>
        </w:rPr>
      </w:pPr>
    </w:p>
    <w:p w:rsidR="005B4CA5" w:rsidRDefault="005B4CA5" w:rsidP="00FD4137">
      <w:pPr>
        <w:widowControl w:val="0"/>
        <w:ind w:firstLine="709"/>
        <w:jc w:val="both"/>
        <w:rPr>
          <w:sz w:val="28"/>
          <w:szCs w:val="28"/>
        </w:rPr>
      </w:pPr>
      <w:r w:rsidRPr="007539B3">
        <w:rPr>
          <w:sz w:val="28"/>
          <w:szCs w:val="28"/>
        </w:rPr>
        <w:t xml:space="preserve">1. Установить, что бюджетные кредиты из бюджета муниципального образования </w:t>
      </w:r>
      <w:r w:rsidR="000C021F">
        <w:rPr>
          <w:sz w:val="28"/>
          <w:szCs w:val="28"/>
        </w:rPr>
        <w:t>«</w:t>
      </w:r>
      <w:r w:rsidRPr="007539B3">
        <w:rPr>
          <w:sz w:val="28"/>
          <w:szCs w:val="28"/>
        </w:rPr>
        <w:t xml:space="preserve">Приволжский </w:t>
      </w:r>
      <w:r w:rsidR="00387186">
        <w:rPr>
          <w:sz w:val="28"/>
          <w:szCs w:val="28"/>
        </w:rPr>
        <w:t xml:space="preserve">муниципальный </w:t>
      </w:r>
      <w:r w:rsidRPr="007539B3">
        <w:rPr>
          <w:sz w:val="28"/>
          <w:szCs w:val="28"/>
        </w:rPr>
        <w:t>район</w:t>
      </w:r>
      <w:r w:rsidR="00387186">
        <w:rPr>
          <w:sz w:val="28"/>
          <w:szCs w:val="28"/>
        </w:rPr>
        <w:t xml:space="preserve"> Астраханской области</w:t>
      </w:r>
      <w:r w:rsidR="000C021F">
        <w:rPr>
          <w:sz w:val="28"/>
          <w:szCs w:val="28"/>
        </w:rPr>
        <w:t>»</w:t>
      </w:r>
      <w:r w:rsidR="00A709CB">
        <w:rPr>
          <w:sz w:val="28"/>
          <w:szCs w:val="28"/>
        </w:rPr>
        <w:t>в 2026 году и в плановом периоде 2027 и 2028 годов не предоставляются.</w:t>
      </w:r>
    </w:p>
    <w:p w:rsidR="00FD4137" w:rsidRDefault="00FD4137">
      <w:pPr>
        <w:widowControl w:val="0"/>
        <w:ind w:right="424" w:firstLine="851"/>
        <w:jc w:val="both"/>
        <w:rPr>
          <w:bCs/>
          <w:sz w:val="28"/>
          <w:szCs w:val="28"/>
        </w:rPr>
      </w:pPr>
      <w:bookmarkStart w:id="17" w:name="sub_26"/>
      <w:bookmarkEnd w:id="15"/>
    </w:p>
    <w:p w:rsidR="002B7955" w:rsidRDefault="002B7955">
      <w:pPr>
        <w:widowControl w:val="0"/>
        <w:ind w:right="424" w:firstLine="851"/>
        <w:jc w:val="both"/>
        <w:rPr>
          <w:bCs/>
          <w:sz w:val="28"/>
          <w:szCs w:val="28"/>
        </w:rPr>
      </w:pPr>
      <w:r w:rsidRPr="00FD6DF8">
        <w:rPr>
          <w:bCs/>
          <w:sz w:val="28"/>
          <w:szCs w:val="28"/>
        </w:rPr>
        <w:t xml:space="preserve">Статья </w:t>
      </w:r>
      <w:r w:rsidR="00D84831" w:rsidRPr="00FD6DF8">
        <w:rPr>
          <w:bCs/>
          <w:sz w:val="28"/>
          <w:szCs w:val="28"/>
        </w:rPr>
        <w:t>2</w:t>
      </w:r>
      <w:r w:rsidR="00B40F15" w:rsidRPr="00FD6DF8">
        <w:rPr>
          <w:bCs/>
          <w:sz w:val="28"/>
          <w:szCs w:val="28"/>
        </w:rPr>
        <w:t>2</w:t>
      </w:r>
    </w:p>
    <w:p w:rsidR="000D4D72" w:rsidRPr="00FD6DF8" w:rsidRDefault="000D4D72">
      <w:pPr>
        <w:widowControl w:val="0"/>
        <w:ind w:right="424" w:firstLine="851"/>
        <w:jc w:val="both"/>
        <w:rPr>
          <w:bCs/>
          <w:sz w:val="28"/>
          <w:szCs w:val="28"/>
        </w:rPr>
      </w:pPr>
    </w:p>
    <w:p w:rsidR="002B7955" w:rsidRPr="00FD6DF8" w:rsidRDefault="0030708E" w:rsidP="00053F06">
      <w:pPr>
        <w:widowControl w:val="0"/>
        <w:autoSpaceDE w:val="0"/>
        <w:ind w:right="-1" w:firstLine="851"/>
        <w:jc w:val="both"/>
        <w:rPr>
          <w:sz w:val="28"/>
          <w:szCs w:val="28"/>
        </w:rPr>
      </w:pPr>
      <w:bookmarkStart w:id="18" w:name="sub_29"/>
      <w:bookmarkEnd w:id="17"/>
      <w:r w:rsidRPr="00FD6DF8">
        <w:rPr>
          <w:sz w:val="28"/>
          <w:szCs w:val="28"/>
        </w:rPr>
        <w:t xml:space="preserve">Утвердить расходы на осуществление капитальных вложений в объекты капитального строительства </w:t>
      </w:r>
      <w:r w:rsidR="00A43BCD" w:rsidRPr="00FD6DF8">
        <w:rPr>
          <w:sz w:val="28"/>
          <w:szCs w:val="28"/>
        </w:rPr>
        <w:t xml:space="preserve">муниципальной </w:t>
      </w:r>
      <w:r w:rsidRPr="00FD6DF8">
        <w:rPr>
          <w:sz w:val="28"/>
          <w:szCs w:val="28"/>
        </w:rPr>
        <w:t xml:space="preserve">собственности </w:t>
      </w:r>
      <w:r w:rsidR="00A43BCD" w:rsidRPr="00FD6DF8">
        <w:rPr>
          <w:sz w:val="28"/>
          <w:szCs w:val="28"/>
        </w:rPr>
        <w:t xml:space="preserve">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и (или) приобретение объектов недвижимого имущества в</w:t>
      </w:r>
      <w:r w:rsidR="00A43BCD" w:rsidRPr="00FD6DF8">
        <w:rPr>
          <w:sz w:val="28"/>
          <w:szCs w:val="28"/>
        </w:rPr>
        <w:t xml:space="preserve"> муниципальную собственность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а также бюджетных инвестиций в объекты капитального строительства </w:t>
      </w:r>
      <w:r w:rsidR="00A43BCD" w:rsidRPr="00FD6DF8">
        <w:rPr>
          <w:sz w:val="28"/>
          <w:szCs w:val="28"/>
        </w:rPr>
        <w:t xml:space="preserve">муниципальной собственности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и (или) на приобретение объектов недвижимого имущества в </w:t>
      </w:r>
      <w:r w:rsidR="00A43BCD" w:rsidRPr="00FD6DF8">
        <w:rPr>
          <w:sz w:val="28"/>
          <w:szCs w:val="28"/>
        </w:rPr>
        <w:t xml:space="preserve">муниципальную </w:t>
      </w:r>
      <w:r w:rsidRPr="00FD6DF8">
        <w:rPr>
          <w:sz w:val="28"/>
          <w:szCs w:val="28"/>
        </w:rPr>
        <w:t>собственность</w:t>
      </w:r>
      <w:r w:rsidR="00A43BCD" w:rsidRPr="00FD6DF8">
        <w:rPr>
          <w:sz w:val="28"/>
          <w:szCs w:val="28"/>
        </w:rPr>
        <w:t xml:space="preserve">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00FA35F6" w:rsidRPr="00FD6DF8">
        <w:rPr>
          <w:sz w:val="28"/>
          <w:szCs w:val="28"/>
        </w:rPr>
        <w:t>на 202</w:t>
      </w:r>
      <w:r w:rsidR="004E0718">
        <w:rPr>
          <w:sz w:val="28"/>
          <w:szCs w:val="28"/>
        </w:rPr>
        <w:t>6</w:t>
      </w:r>
      <w:r w:rsidR="00A43BCD" w:rsidRPr="00FD6DF8">
        <w:rPr>
          <w:sz w:val="28"/>
          <w:szCs w:val="28"/>
        </w:rPr>
        <w:t xml:space="preserve"> год и на плановый период 20</w:t>
      </w:r>
      <w:r w:rsidR="00736373" w:rsidRPr="00FD6DF8">
        <w:rPr>
          <w:sz w:val="28"/>
          <w:szCs w:val="28"/>
        </w:rPr>
        <w:t>2</w:t>
      </w:r>
      <w:r w:rsidR="004E0718">
        <w:rPr>
          <w:sz w:val="28"/>
          <w:szCs w:val="28"/>
        </w:rPr>
        <w:t>7</w:t>
      </w:r>
      <w:r w:rsidR="00783D37" w:rsidRPr="00FD6DF8">
        <w:rPr>
          <w:sz w:val="28"/>
          <w:szCs w:val="28"/>
        </w:rPr>
        <w:t xml:space="preserve"> и </w:t>
      </w:r>
      <w:r w:rsidR="00A43BCD" w:rsidRPr="00FD6DF8">
        <w:rPr>
          <w:sz w:val="28"/>
          <w:szCs w:val="28"/>
        </w:rPr>
        <w:t>202</w:t>
      </w:r>
      <w:r w:rsidR="004E0718">
        <w:rPr>
          <w:sz w:val="28"/>
          <w:szCs w:val="28"/>
        </w:rPr>
        <w:t>8</w:t>
      </w:r>
      <w:r w:rsidR="00A43BCD" w:rsidRPr="00FD6DF8">
        <w:rPr>
          <w:sz w:val="28"/>
          <w:szCs w:val="28"/>
        </w:rPr>
        <w:t xml:space="preserve"> год</w:t>
      </w:r>
      <w:r w:rsidR="00783D37" w:rsidRPr="00FD6DF8">
        <w:rPr>
          <w:sz w:val="28"/>
          <w:szCs w:val="28"/>
        </w:rPr>
        <w:t>ов</w:t>
      </w:r>
      <w:r w:rsidR="00A43BCD" w:rsidRPr="00FD6DF8">
        <w:rPr>
          <w:sz w:val="28"/>
          <w:szCs w:val="28"/>
        </w:rPr>
        <w:t xml:space="preserve"> согласно приложению  </w:t>
      </w:r>
      <w:r w:rsidR="002C2949" w:rsidRPr="00FD6DF8">
        <w:rPr>
          <w:sz w:val="28"/>
          <w:szCs w:val="28"/>
        </w:rPr>
        <w:t>1</w:t>
      </w:r>
      <w:r w:rsidR="00FF751A">
        <w:rPr>
          <w:sz w:val="28"/>
          <w:szCs w:val="28"/>
        </w:rPr>
        <w:t>2</w:t>
      </w:r>
      <w:r w:rsidR="002B7955" w:rsidRPr="00FD6DF8">
        <w:rPr>
          <w:sz w:val="28"/>
          <w:szCs w:val="28"/>
        </w:rPr>
        <w:t xml:space="preserve">к настоящему </w:t>
      </w:r>
      <w:r w:rsidR="0085403D" w:rsidRPr="00FD6DF8">
        <w:rPr>
          <w:sz w:val="28"/>
          <w:szCs w:val="28"/>
        </w:rPr>
        <w:t>Решению</w:t>
      </w:r>
      <w:r w:rsidR="002B7955" w:rsidRPr="00FD6DF8">
        <w:rPr>
          <w:sz w:val="28"/>
          <w:szCs w:val="28"/>
        </w:rPr>
        <w:t>.</w:t>
      </w:r>
    </w:p>
    <w:p w:rsidR="002B7955" w:rsidRPr="00FD6DF8" w:rsidRDefault="002B7955">
      <w:pPr>
        <w:widowControl w:val="0"/>
        <w:ind w:right="424" w:firstLine="851"/>
        <w:jc w:val="both"/>
        <w:rPr>
          <w:sz w:val="28"/>
          <w:szCs w:val="28"/>
        </w:rPr>
      </w:pPr>
    </w:p>
    <w:p w:rsidR="002B7955" w:rsidRPr="00FD6DF8" w:rsidRDefault="002B7955">
      <w:pPr>
        <w:widowControl w:val="0"/>
        <w:ind w:right="424" w:firstLine="851"/>
        <w:jc w:val="both"/>
        <w:rPr>
          <w:sz w:val="28"/>
          <w:szCs w:val="28"/>
        </w:rPr>
      </w:pPr>
      <w:bookmarkStart w:id="19" w:name="sub_30"/>
      <w:bookmarkEnd w:id="18"/>
      <w:r w:rsidRPr="00FD6DF8">
        <w:rPr>
          <w:bCs/>
          <w:sz w:val="28"/>
          <w:szCs w:val="28"/>
        </w:rPr>
        <w:t xml:space="preserve">Статья </w:t>
      </w:r>
      <w:r w:rsidR="002C2949" w:rsidRPr="00FD6DF8">
        <w:rPr>
          <w:bCs/>
          <w:sz w:val="28"/>
          <w:szCs w:val="28"/>
        </w:rPr>
        <w:t>2</w:t>
      </w:r>
      <w:r w:rsidR="00B40F15" w:rsidRPr="00FD6DF8">
        <w:rPr>
          <w:bCs/>
          <w:sz w:val="28"/>
          <w:szCs w:val="28"/>
        </w:rPr>
        <w:t>3</w:t>
      </w:r>
    </w:p>
    <w:bookmarkEnd w:id="19"/>
    <w:p w:rsidR="002B7955" w:rsidRPr="00FD6DF8" w:rsidRDefault="002B7955" w:rsidP="00053F06">
      <w:pPr>
        <w:widowControl w:val="0"/>
        <w:ind w:right="-1" w:firstLine="851"/>
        <w:jc w:val="both"/>
        <w:rPr>
          <w:sz w:val="28"/>
          <w:szCs w:val="28"/>
        </w:rPr>
      </w:pPr>
      <w:r w:rsidRPr="00FD6DF8">
        <w:rPr>
          <w:sz w:val="28"/>
          <w:szCs w:val="28"/>
        </w:rPr>
        <w:t xml:space="preserve">Утвердить перечень имущества, составляющего казну </w:t>
      </w:r>
      <w:r w:rsidR="00E34994" w:rsidRPr="00FD6DF8">
        <w:rPr>
          <w:sz w:val="28"/>
          <w:szCs w:val="28"/>
        </w:rPr>
        <w:t xml:space="preserve">муниципального образования </w:t>
      </w:r>
      <w:r w:rsidR="000C021F">
        <w:rPr>
          <w:sz w:val="28"/>
          <w:szCs w:val="28"/>
        </w:rPr>
        <w:t>«</w:t>
      </w:r>
      <w:r w:rsidR="00E34994" w:rsidRPr="00FD6DF8">
        <w:rPr>
          <w:sz w:val="28"/>
          <w:szCs w:val="28"/>
        </w:rPr>
        <w:t xml:space="preserve">Приволжский </w:t>
      </w:r>
      <w:r w:rsidR="0070410F">
        <w:rPr>
          <w:sz w:val="28"/>
          <w:szCs w:val="28"/>
        </w:rPr>
        <w:t xml:space="preserve">муниципальный </w:t>
      </w:r>
      <w:r w:rsidR="00E34994"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согласно </w:t>
      </w:r>
      <w:hyperlink w:anchor="sub_23000" w:history="1">
        <w:r w:rsidRPr="00FD6DF8">
          <w:rPr>
            <w:rStyle w:val="a4"/>
            <w:color w:val="auto"/>
            <w:sz w:val="28"/>
            <w:szCs w:val="28"/>
            <w:u w:val="none"/>
          </w:rPr>
          <w:t xml:space="preserve">приложению </w:t>
        </w:r>
        <w:r w:rsidR="002C2949" w:rsidRPr="00FD6DF8">
          <w:rPr>
            <w:rStyle w:val="a4"/>
            <w:color w:val="auto"/>
            <w:sz w:val="28"/>
            <w:szCs w:val="28"/>
            <w:u w:val="none"/>
          </w:rPr>
          <w:t>1</w:t>
        </w:r>
      </w:hyperlink>
      <w:r w:rsidR="00FF751A">
        <w:rPr>
          <w:rStyle w:val="a4"/>
          <w:color w:val="auto"/>
          <w:sz w:val="28"/>
          <w:szCs w:val="28"/>
          <w:u w:val="none"/>
        </w:rPr>
        <w:t>3</w:t>
      </w:r>
      <w:r w:rsidRPr="00FD6DF8">
        <w:rPr>
          <w:sz w:val="28"/>
          <w:szCs w:val="28"/>
        </w:rPr>
        <w:t xml:space="preserve"> к настоящему </w:t>
      </w:r>
      <w:r w:rsidR="0085403D" w:rsidRPr="00FD6DF8">
        <w:rPr>
          <w:sz w:val="28"/>
          <w:szCs w:val="28"/>
        </w:rPr>
        <w:t>Решению</w:t>
      </w:r>
      <w:r w:rsidRPr="00FD6DF8">
        <w:rPr>
          <w:sz w:val="28"/>
          <w:szCs w:val="28"/>
        </w:rPr>
        <w:t>.</w:t>
      </w:r>
    </w:p>
    <w:p w:rsidR="0002092E" w:rsidRPr="00FD6DF8" w:rsidRDefault="0002092E">
      <w:pPr>
        <w:widowControl w:val="0"/>
        <w:ind w:right="424" w:firstLine="851"/>
        <w:jc w:val="both"/>
        <w:rPr>
          <w:bCs/>
          <w:sz w:val="28"/>
          <w:szCs w:val="28"/>
        </w:rPr>
      </w:pPr>
    </w:p>
    <w:p w:rsidR="002B7955" w:rsidRPr="00FD6DF8" w:rsidRDefault="002B7955">
      <w:pPr>
        <w:widowControl w:val="0"/>
        <w:ind w:right="424" w:firstLine="851"/>
        <w:jc w:val="both"/>
        <w:rPr>
          <w:sz w:val="28"/>
          <w:szCs w:val="28"/>
        </w:rPr>
      </w:pPr>
      <w:r w:rsidRPr="00FD6DF8">
        <w:rPr>
          <w:bCs/>
          <w:sz w:val="28"/>
          <w:szCs w:val="28"/>
        </w:rPr>
        <w:t>Статья 2</w:t>
      </w:r>
      <w:r w:rsidR="00B40F15" w:rsidRPr="00FD6DF8">
        <w:rPr>
          <w:bCs/>
          <w:sz w:val="28"/>
          <w:szCs w:val="28"/>
        </w:rPr>
        <w:t>4</w:t>
      </w:r>
    </w:p>
    <w:p w:rsidR="002B7955" w:rsidRPr="00FD6DF8" w:rsidRDefault="002B7955" w:rsidP="00053F06">
      <w:pPr>
        <w:widowControl w:val="0"/>
        <w:ind w:right="-1" w:firstLine="851"/>
        <w:jc w:val="both"/>
        <w:rPr>
          <w:sz w:val="28"/>
          <w:szCs w:val="28"/>
        </w:rPr>
      </w:pPr>
      <w:bookmarkStart w:id="20" w:name="sub_32"/>
      <w:r w:rsidRPr="00FD6DF8">
        <w:rPr>
          <w:sz w:val="28"/>
          <w:szCs w:val="28"/>
        </w:rPr>
        <w:t xml:space="preserve">Установить, что добровольные взносы, пожертвования, имеющие целевое назначение, поступающие в бюджет </w:t>
      </w:r>
      <w:r w:rsidR="00F87D1F" w:rsidRPr="00FD6DF8">
        <w:rPr>
          <w:sz w:val="28"/>
          <w:szCs w:val="28"/>
        </w:rPr>
        <w:t xml:space="preserve">муниципального образования </w:t>
      </w:r>
      <w:r w:rsidR="000C021F">
        <w:rPr>
          <w:sz w:val="28"/>
          <w:szCs w:val="28"/>
        </w:rPr>
        <w:t>«</w:t>
      </w:r>
      <w:r w:rsidR="00F87D1F" w:rsidRPr="00FD6DF8">
        <w:rPr>
          <w:sz w:val="28"/>
          <w:szCs w:val="28"/>
        </w:rPr>
        <w:t xml:space="preserve">Приволжский </w:t>
      </w:r>
      <w:r w:rsidR="0070410F">
        <w:rPr>
          <w:sz w:val="28"/>
          <w:szCs w:val="28"/>
        </w:rPr>
        <w:t xml:space="preserve">муниципальный </w:t>
      </w:r>
      <w:r w:rsidR="00F87D1F"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направляются на указанные цели.</w:t>
      </w:r>
    </w:p>
    <w:p w:rsidR="002B7955" w:rsidRPr="00FD6DF8" w:rsidRDefault="002B7955">
      <w:pPr>
        <w:widowControl w:val="0"/>
        <w:ind w:right="425" w:firstLine="851"/>
        <w:jc w:val="both"/>
        <w:rPr>
          <w:sz w:val="28"/>
          <w:szCs w:val="28"/>
        </w:rPr>
      </w:pPr>
    </w:p>
    <w:p w:rsidR="00B40F15" w:rsidRDefault="00B40F15">
      <w:pPr>
        <w:widowControl w:val="0"/>
        <w:ind w:right="424" w:firstLine="851"/>
        <w:jc w:val="both"/>
        <w:rPr>
          <w:color w:val="333333"/>
          <w:sz w:val="28"/>
          <w:szCs w:val="28"/>
          <w:shd w:val="clear" w:color="auto" w:fill="FFFFFF"/>
        </w:rPr>
      </w:pPr>
      <w:r w:rsidRPr="00FD6DF8">
        <w:rPr>
          <w:color w:val="333333"/>
          <w:sz w:val="28"/>
          <w:szCs w:val="28"/>
          <w:shd w:val="clear" w:color="auto" w:fill="FFFFFF"/>
        </w:rPr>
        <w:t>Статья 2</w:t>
      </w:r>
      <w:r w:rsidR="00783D37" w:rsidRPr="00FD6DF8">
        <w:rPr>
          <w:color w:val="333333"/>
          <w:sz w:val="28"/>
          <w:szCs w:val="28"/>
          <w:shd w:val="clear" w:color="auto" w:fill="FFFFFF"/>
        </w:rPr>
        <w:t>5</w:t>
      </w:r>
    </w:p>
    <w:p w:rsidR="00BC2C76" w:rsidRDefault="00BC2C76" w:rsidP="00E124A8">
      <w:pPr>
        <w:suppressAutoHyphens w:val="0"/>
        <w:autoSpaceDE w:val="0"/>
        <w:autoSpaceDN w:val="0"/>
        <w:adjustRightInd w:val="0"/>
        <w:ind w:firstLine="709"/>
        <w:jc w:val="both"/>
        <w:rPr>
          <w:sz w:val="28"/>
          <w:szCs w:val="28"/>
          <w:lang w:eastAsia="ru-RU"/>
        </w:rPr>
      </w:pPr>
      <w:r>
        <w:rPr>
          <w:sz w:val="28"/>
          <w:szCs w:val="28"/>
          <w:lang w:eastAsia="ru-RU"/>
        </w:rPr>
        <w:lastRenderedPageBreak/>
        <w:t xml:space="preserve">Установить, что в </w:t>
      </w:r>
      <w:r w:rsidRPr="009F5DB0">
        <w:rPr>
          <w:sz w:val="28"/>
          <w:szCs w:val="28"/>
          <w:lang w:eastAsia="ru-RU"/>
        </w:rPr>
        <w:t xml:space="preserve">соответствии с </w:t>
      </w:r>
      <w:hyperlink r:id="rId11" w:history="1">
        <w:r w:rsidRPr="009F5DB0">
          <w:rPr>
            <w:sz w:val="28"/>
            <w:szCs w:val="28"/>
            <w:lang w:eastAsia="ru-RU"/>
          </w:rPr>
          <w:t>пунктом 3 статьи 217</w:t>
        </w:r>
      </w:hyperlink>
      <w:r w:rsidRPr="009F5DB0">
        <w:rPr>
          <w:sz w:val="28"/>
          <w:szCs w:val="28"/>
          <w:lang w:eastAsia="ru-RU"/>
        </w:rPr>
        <w:t xml:space="preserve"> Бюджетного кодекса Российской Федерации основанием для внесения в 202</w:t>
      </w:r>
      <w:r w:rsidR="00FD4137">
        <w:rPr>
          <w:sz w:val="28"/>
          <w:szCs w:val="28"/>
          <w:lang w:eastAsia="ru-RU"/>
        </w:rPr>
        <w:t>6</w:t>
      </w:r>
      <w:r w:rsidRPr="009F5DB0">
        <w:rPr>
          <w:sz w:val="28"/>
          <w:szCs w:val="28"/>
          <w:lang w:eastAsia="ru-RU"/>
        </w:rPr>
        <w:t xml:space="preserve"> году изменений в показатели сводной бюджетной росписи бюджета </w:t>
      </w:r>
      <w:r w:rsidRPr="009F5DB0">
        <w:rPr>
          <w:sz w:val="28"/>
          <w:szCs w:val="28"/>
        </w:rPr>
        <w:t xml:space="preserve">муниципального образования «Приволжский муниципальный район Астраханской области» </w:t>
      </w:r>
      <w:r w:rsidRPr="009F5DB0">
        <w:rPr>
          <w:sz w:val="28"/>
          <w:szCs w:val="28"/>
          <w:lang w:eastAsia="ru-RU"/>
        </w:rPr>
        <w:t xml:space="preserve">является распределение утвержденных </w:t>
      </w:r>
      <w:hyperlink r:id="rId12" w:history="1">
        <w:r w:rsidRPr="009F5DB0">
          <w:rPr>
            <w:sz w:val="28"/>
            <w:szCs w:val="28"/>
            <w:lang w:eastAsia="ru-RU"/>
          </w:rPr>
          <w:t xml:space="preserve">статьей </w:t>
        </w:r>
      </w:hyperlink>
      <w:r w:rsidR="00432E4D" w:rsidRPr="009F5DB0">
        <w:rPr>
          <w:sz w:val="28"/>
          <w:szCs w:val="28"/>
          <w:lang w:eastAsia="ru-RU"/>
        </w:rPr>
        <w:t>6</w:t>
      </w:r>
      <w:r w:rsidRPr="009F5DB0">
        <w:rPr>
          <w:sz w:val="28"/>
          <w:szCs w:val="28"/>
          <w:lang w:eastAsia="ru-RU"/>
        </w:rPr>
        <w:t xml:space="preserve"> настоящего Закона зарезервированных бюджетных ассигнований на 202</w:t>
      </w:r>
      <w:r w:rsidR="001F6A8D">
        <w:rPr>
          <w:sz w:val="28"/>
          <w:szCs w:val="28"/>
          <w:lang w:eastAsia="ru-RU"/>
        </w:rPr>
        <w:t>6</w:t>
      </w:r>
      <w:r w:rsidRPr="009F5DB0">
        <w:rPr>
          <w:sz w:val="28"/>
          <w:szCs w:val="28"/>
          <w:lang w:eastAsia="ru-RU"/>
        </w:rPr>
        <w:t xml:space="preserve"> год в сумме </w:t>
      </w:r>
      <w:r w:rsidR="001F6A8D">
        <w:rPr>
          <w:sz w:val="28"/>
          <w:szCs w:val="28"/>
          <w:lang w:eastAsia="ru-RU"/>
        </w:rPr>
        <w:t>2000,0</w:t>
      </w:r>
      <w:r w:rsidRPr="009F5DB0">
        <w:rPr>
          <w:sz w:val="28"/>
          <w:szCs w:val="28"/>
          <w:lang w:eastAsia="ru-RU"/>
        </w:rPr>
        <w:t xml:space="preserve"> тыс. рублей, на 202</w:t>
      </w:r>
      <w:r w:rsidR="001F6A8D">
        <w:rPr>
          <w:sz w:val="28"/>
          <w:szCs w:val="28"/>
          <w:lang w:eastAsia="ru-RU"/>
        </w:rPr>
        <w:t>7</w:t>
      </w:r>
      <w:r w:rsidRPr="009F5DB0">
        <w:rPr>
          <w:sz w:val="28"/>
          <w:szCs w:val="28"/>
          <w:lang w:eastAsia="ru-RU"/>
        </w:rPr>
        <w:t xml:space="preserve"> год в сумме </w:t>
      </w:r>
      <w:r w:rsidR="001F6A8D">
        <w:rPr>
          <w:sz w:val="28"/>
          <w:szCs w:val="28"/>
          <w:lang w:eastAsia="ru-RU"/>
        </w:rPr>
        <w:t>2000,0</w:t>
      </w:r>
      <w:r w:rsidRPr="009F5DB0">
        <w:rPr>
          <w:sz w:val="28"/>
          <w:szCs w:val="28"/>
          <w:lang w:eastAsia="ru-RU"/>
        </w:rPr>
        <w:t xml:space="preserve"> тыс. рублей, на 202</w:t>
      </w:r>
      <w:r w:rsidR="001F6A8D">
        <w:rPr>
          <w:sz w:val="28"/>
          <w:szCs w:val="28"/>
          <w:lang w:eastAsia="ru-RU"/>
        </w:rPr>
        <w:t>8</w:t>
      </w:r>
      <w:r w:rsidRPr="009F5DB0">
        <w:rPr>
          <w:sz w:val="28"/>
          <w:szCs w:val="28"/>
          <w:lang w:eastAsia="ru-RU"/>
        </w:rPr>
        <w:t xml:space="preserve"> год в сумме </w:t>
      </w:r>
      <w:r w:rsidR="001F6A8D">
        <w:rPr>
          <w:sz w:val="28"/>
          <w:szCs w:val="28"/>
          <w:lang w:eastAsia="ru-RU"/>
        </w:rPr>
        <w:t>2000,0 тыс. рублей</w:t>
      </w:r>
      <w:r w:rsidRPr="009F5DB0">
        <w:rPr>
          <w:sz w:val="28"/>
          <w:szCs w:val="28"/>
          <w:lang w:eastAsia="ru-RU"/>
        </w:rPr>
        <w:t xml:space="preserve"> предусмотренных по целевой статье «Резервный</w:t>
      </w:r>
      <w:r>
        <w:rPr>
          <w:sz w:val="28"/>
          <w:szCs w:val="28"/>
          <w:lang w:eastAsia="ru-RU"/>
        </w:rPr>
        <w:t xml:space="preserve"> фонд администрации </w:t>
      </w:r>
      <w:r w:rsidRPr="00FD6DF8">
        <w:rPr>
          <w:sz w:val="28"/>
          <w:szCs w:val="28"/>
        </w:rPr>
        <w:t xml:space="preserve">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Pr>
          <w:sz w:val="28"/>
          <w:szCs w:val="28"/>
          <w:lang w:eastAsia="ru-RU"/>
        </w:rPr>
        <w:t xml:space="preserve"> подраздела «Резервные фонды» раздела «Общегосударственные вопросы» классификации расходов бюджета на финансовое обеспечение непредвиденных расходов, в том числе 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а также на иные мероприятия, предусмотренные порядком, установленным администрацией </w:t>
      </w:r>
      <w:r w:rsidRPr="00FD6DF8">
        <w:rPr>
          <w:sz w:val="28"/>
          <w:szCs w:val="28"/>
        </w:rPr>
        <w:t xml:space="preserve">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Pr>
          <w:sz w:val="28"/>
          <w:szCs w:val="28"/>
          <w:lang w:eastAsia="ru-RU"/>
        </w:rPr>
        <w:t>;</w:t>
      </w:r>
    </w:p>
    <w:p w:rsidR="00B40F15" w:rsidRPr="00FD6DF8" w:rsidRDefault="00B40F15" w:rsidP="00E124A8">
      <w:pPr>
        <w:autoSpaceDE w:val="0"/>
        <w:autoSpaceDN w:val="0"/>
        <w:adjustRightInd w:val="0"/>
        <w:ind w:firstLine="709"/>
        <w:jc w:val="both"/>
        <w:rPr>
          <w:sz w:val="28"/>
          <w:szCs w:val="28"/>
        </w:rPr>
      </w:pPr>
      <w:r w:rsidRPr="00FD6DF8">
        <w:rPr>
          <w:sz w:val="28"/>
          <w:szCs w:val="28"/>
        </w:rPr>
        <w:t xml:space="preserve">Порядок использования (порядок принятия решений об использовании, о перераспределении) средств, зарезервированных в составе утвержденных бюджетных ассигнований бюджета муниципального образования </w:t>
      </w:r>
      <w:r w:rsidR="000C021F">
        <w:rPr>
          <w:sz w:val="28"/>
          <w:szCs w:val="28"/>
        </w:rPr>
        <w:t>«</w:t>
      </w:r>
      <w:r w:rsidRPr="00FD6DF8">
        <w:rPr>
          <w:sz w:val="28"/>
          <w:szCs w:val="28"/>
        </w:rPr>
        <w:t xml:space="preserve">Приволжский </w:t>
      </w:r>
      <w:r w:rsidR="0070410F">
        <w:rPr>
          <w:sz w:val="28"/>
          <w:szCs w:val="28"/>
        </w:rPr>
        <w:t xml:space="preserve">муниципальный </w:t>
      </w:r>
      <w:r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утверждается нормативным правовым актом администрации муниципального образования </w:t>
      </w:r>
      <w:r w:rsidR="000C021F">
        <w:rPr>
          <w:sz w:val="28"/>
          <w:szCs w:val="28"/>
        </w:rPr>
        <w:t>«</w:t>
      </w:r>
      <w:r w:rsidRPr="00FD6DF8">
        <w:rPr>
          <w:sz w:val="28"/>
          <w:szCs w:val="28"/>
        </w:rPr>
        <w:t>Приволжский</w:t>
      </w:r>
      <w:r w:rsidR="0070410F">
        <w:rPr>
          <w:sz w:val="28"/>
          <w:szCs w:val="28"/>
        </w:rPr>
        <w:t xml:space="preserve"> муниципальный </w:t>
      </w:r>
      <w:r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w:t>
      </w:r>
    </w:p>
    <w:p w:rsidR="00B40F15" w:rsidRDefault="00B40F15">
      <w:pPr>
        <w:widowControl w:val="0"/>
        <w:ind w:right="424" w:firstLine="851"/>
        <w:jc w:val="both"/>
        <w:rPr>
          <w:color w:val="333333"/>
          <w:sz w:val="28"/>
          <w:szCs w:val="28"/>
          <w:shd w:val="clear" w:color="auto" w:fill="FFFFFF"/>
        </w:rPr>
      </w:pPr>
    </w:p>
    <w:p w:rsidR="004E0718" w:rsidRDefault="004E0718">
      <w:pPr>
        <w:widowControl w:val="0"/>
        <w:ind w:right="424" w:firstLine="851"/>
        <w:jc w:val="both"/>
        <w:rPr>
          <w:color w:val="333333"/>
          <w:sz w:val="28"/>
          <w:szCs w:val="28"/>
          <w:shd w:val="clear" w:color="auto" w:fill="FFFFFF"/>
        </w:rPr>
      </w:pPr>
      <w:r>
        <w:rPr>
          <w:color w:val="333333"/>
          <w:sz w:val="28"/>
          <w:szCs w:val="28"/>
          <w:shd w:val="clear" w:color="auto" w:fill="FFFFFF"/>
        </w:rPr>
        <w:t>Статья 26</w:t>
      </w:r>
    </w:p>
    <w:p w:rsidR="004E0718" w:rsidRDefault="004E0718">
      <w:pPr>
        <w:widowControl w:val="0"/>
        <w:ind w:right="424" w:firstLine="851"/>
        <w:jc w:val="both"/>
        <w:rPr>
          <w:color w:val="333333"/>
          <w:sz w:val="28"/>
          <w:szCs w:val="28"/>
          <w:shd w:val="clear" w:color="auto" w:fill="FFFFFF"/>
        </w:rPr>
      </w:pPr>
    </w:p>
    <w:p w:rsidR="004E0718" w:rsidRDefault="00D02523" w:rsidP="004E0718">
      <w:pPr>
        <w:shd w:val="clear" w:color="auto" w:fill="FFFFFF"/>
        <w:ind w:firstLine="709"/>
        <w:jc w:val="both"/>
        <w:rPr>
          <w:sz w:val="28"/>
          <w:szCs w:val="28"/>
        </w:rPr>
      </w:pPr>
      <w:r>
        <w:rPr>
          <w:spacing w:val="4"/>
          <w:sz w:val="28"/>
          <w:szCs w:val="28"/>
        </w:rPr>
        <w:t>1.</w:t>
      </w:r>
      <w:r w:rsidR="004E0718">
        <w:rPr>
          <w:spacing w:val="4"/>
          <w:sz w:val="28"/>
          <w:szCs w:val="28"/>
        </w:rPr>
        <w:t xml:space="preserve">Установить, что исполнение бюджета </w:t>
      </w:r>
      <w:r w:rsidR="004E0718">
        <w:rPr>
          <w:sz w:val="28"/>
          <w:szCs w:val="28"/>
        </w:rPr>
        <w:t>муниципального образования</w:t>
      </w:r>
      <w:r w:rsidR="004E0718">
        <w:rPr>
          <w:spacing w:val="4"/>
          <w:sz w:val="28"/>
          <w:szCs w:val="28"/>
        </w:rPr>
        <w:t xml:space="preserve"> «Приволжский </w:t>
      </w:r>
      <w:r w:rsidR="004E0718">
        <w:rPr>
          <w:sz w:val="28"/>
          <w:szCs w:val="28"/>
        </w:rPr>
        <w:t>муниципальный район Астраханской области</w:t>
      </w:r>
      <w:r w:rsidR="004E0718">
        <w:rPr>
          <w:spacing w:val="4"/>
          <w:sz w:val="28"/>
          <w:szCs w:val="28"/>
        </w:rPr>
        <w:t xml:space="preserve">» осуществляется финансовым управлением администрации </w:t>
      </w:r>
      <w:r w:rsidR="004E0718">
        <w:rPr>
          <w:sz w:val="28"/>
          <w:szCs w:val="28"/>
        </w:rPr>
        <w:t>муниципального образования</w:t>
      </w:r>
      <w:r>
        <w:rPr>
          <w:spacing w:val="4"/>
          <w:sz w:val="28"/>
          <w:szCs w:val="28"/>
        </w:rPr>
        <w:t>«</w:t>
      </w:r>
      <w:r w:rsidR="004E0718">
        <w:rPr>
          <w:spacing w:val="4"/>
          <w:sz w:val="28"/>
          <w:szCs w:val="28"/>
        </w:rPr>
        <w:t>Приволжский</w:t>
      </w:r>
      <w:r w:rsidR="004E0718">
        <w:rPr>
          <w:sz w:val="28"/>
          <w:szCs w:val="28"/>
        </w:rPr>
        <w:t xml:space="preserve"> муниципальный район Астраханской области</w:t>
      </w:r>
      <w:r w:rsidR="004E0718">
        <w:rPr>
          <w:spacing w:val="4"/>
          <w:sz w:val="28"/>
          <w:szCs w:val="28"/>
        </w:rPr>
        <w:t xml:space="preserve">» с открытием лицевых счетов главных распорядителей и получателей бюджетных средств в УФК по </w:t>
      </w:r>
      <w:r w:rsidR="004E0718">
        <w:rPr>
          <w:spacing w:val="3"/>
          <w:sz w:val="28"/>
          <w:szCs w:val="28"/>
        </w:rPr>
        <w:t>Астраханской области</w:t>
      </w:r>
      <w:r w:rsidR="004E0718">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sidR="004E0718">
        <w:rPr>
          <w:spacing w:val="4"/>
          <w:sz w:val="28"/>
          <w:szCs w:val="28"/>
        </w:rPr>
        <w:t>Приволжский</w:t>
      </w:r>
      <w:r w:rsidR="004E0718">
        <w:rPr>
          <w:sz w:val="28"/>
          <w:szCs w:val="28"/>
        </w:rPr>
        <w:t xml:space="preserve"> муниципальный район Астраханской области»</w:t>
      </w:r>
      <w:r w:rsidR="004E0718">
        <w:rPr>
          <w:spacing w:val="4"/>
          <w:sz w:val="28"/>
          <w:szCs w:val="28"/>
        </w:rPr>
        <w:t>.</w:t>
      </w:r>
    </w:p>
    <w:p w:rsidR="004E0718" w:rsidRDefault="004E0718" w:rsidP="004E0718">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4E0718" w:rsidRDefault="004E0718" w:rsidP="004E0718">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w:t>
      </w:r>
      <w:r>
        <w:rPr>
          <w:sz w:val="28"/>
          <w:szCs w:val="28"/>
        </w:rPr>
        <w:lastRenderedPageBreak/>
        <w:t xml:space="preserve">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4E0718" w:rsidRDefault="004E0718" w:rsidP="004E0718">
      <w:pPr>
        <w:ind w:firstLine="540"/>
        <w:jc w:val="both"/>
        <w:rPr>
          <w:sz w:val="28"/>
          <w:szCs w:val="28"/>
        </w:rPr>
      </w:pPr>
      <w:r>
        <w:rPr>
          <w:sz w:val="28"/>
          <w:szCs w:val="28"/>
        </w:rPr>
        <w:t xml:space="preserve">1) расчетов по муниципальным контрактам о поставке товаров, выполнении работ, оказании услуг, заключаемым на сумму </w:t>
      </w:r>
      <w:r w:rsidR="00D02523">
        <w:rPr>
          <w:sz w:val="28"/>
          <w:szCs w:val="28"/>
        </w:rPr>
        <w:t>1</w:t>
      </w:r>
      <w:r>
        <w:rPr>
          <w:sz w:val="28"/>
          <w:szCs w:val="28"/>
        </w:rPr>
        <w:t>000,0 тыс. рублей и более, для обеспечения муниципальных нужд;</w:t>
      </w:r>
      <w:bookmarkStart w:id="21" w:name="Par1"/>
      <w:bookmarkEnd w:id="21"/>
    </w:p>
    <w:p w:rsidR="00D02523" w:rsidRPr="00D02523" w:rsidRDefault="00A96ABF" w:rsidP="004E0718">
      <w:pPr>
        <w:ind w:firstLine="540"/>
        <w:jc w:val="both"/>
        <w:rPr>
          <w:sz w:val="28"/>
          <w:szCs w:val="28"/>
        </w:rPr>
      </w:pPr>
      <w:r>
        <w:rPr>
          <w:sz w:val="28"/>
          <w:szCs w:val="28"/>
        </w:rPr>
        <w:t>2</w:t>
      </w:r>
      <w:r w:rsidR="00D02523">
        <w:rPr>
          <w:sz w:val="28"/>
          <w:szCs w:val="28"/>
        </w:rPr>
        <w:t xml:space="preserve">) расчетов по контрактам (договорам) о поставке товаров, выполнения работ, оказания услуг, заключаемым на сумму 1000,0 тыс.рублей </w:t>
      </w:r>
      <w:r w:rsidR="003C17EB">
        <w:rPr>
          <w:sz w:val="28"/>
          <w:szCs w:val="28"/>
        </w:rPr>
        <w:t xml:space="preserve">и более </w:t>
      </w:r>
      <w:r w:rsidR="00D02523">
        <w:rPr>
          <w:sz w:val="28"/>
          <w:szCs w:val="28"/>
        </w:rPr>
        <w:t>муниципальными бюджетными и автономными учреждениями муниципального образования «Приволжский муниципальный район Астраханской области», лицевые счета которым открыты в Управлении Федерального казначейства по Астраханской области, источником финансового обеспечения которых являются субсидии, предоставляемые в соответствии с абзацами первым и вторым пункта 1 статьи 78</w:t>
      </w:r>
      <w:r w:rsidR="00D02523" w:rsidRPr="00D02523">
        <w:rPr>
          <w:sz w:val="28"/>
          <w:szCs w:val="28"/>
          <w:vertAlign w:val="superscript"/>
        </w:rPr>
        <w:t>1</w:t>
      </w:r>
      <w:r w:rsidR="00D02523">
        <w:rPr>
          <w:sz w:val="28"/>
          <w:szCs w:val="28"/>
        </w:rPr>
        <w:t>и статьей 78</w:t>
      </w:r>
      <w:r w:rsidR="00D02523" w:rsidRPr="00D02523">
        <w:rPr>
          <w:sz w:val="28"/>
          <w:szCs w:val="28"/>
          <w:vertAlign w:val="superscript"/>
        </w:rPr>
        <w:t>2</w:t>
      </w:r>
      <w:r w:rsidR="00D02523">
        <w:rPr>
          <w:sz w:val="28"/>
          <w:szCs w:val="28"/>
        </w:rPr>
        <w:t>Бюджетного кодекса Российской Федерации.</w:t>
      </w:r>
    </w:p>
    <w:p w:rsidR="004E0718" w:rsidRDefault="004E0718" w:rsidP="004E0718">
      <w:pPr>
        <w:ind w:firstLine="709"/>
        <w:jc w:val="both"/>
        <w:rPr>
          <w:sz w:val="28"/>
          <w:szCs w:val="28"/>
        </w:rPr>
      </w:pPr>
      <w:r>
        <w:rPr>
          <w:sz w:val="28"/>
          <w:szCs w:val="28"/>
        </w:rPr>
        <w:t xml:space="preserve">4. Установить, что казначейское сопровождение средств, указанных в </w:t>
      </w:r>
      <w:r w:rsidR="0053294F">
        <w:rPr>
          <w:sz w:val="28"/>
          <w:szCs w:val="28"/>
        </w:rPr>
        <w:t>части</w:t>
      </w:r>
      <w:r>
        <w:rPr>
          <w:sz w:val="28"/>
          <w:szCs w:val="28"/>
        </w:rPr>
        <w:t xml:space="preserve"> 3</w:t>
      </w:r>
      <w:r w:rsidR="00D02523">
        <w:rPr>
          <w:sz w:val="28"/>
          <w:szCs w:val="28"/>
        </w:rPr>
        <w:t xml:space="preserve"> настоящей статьи</w:t>
      </w:r>
      <w:r>
        <w:rPr>
          <w:sz w:val="28"/>
          <w:szCs w:val="28"/>
        </w:rPr>
        <w:t>, с 1 января 2026 года осуществляет Управление Федерального казначейства по Астраханской области.</w:t>
      </w:r>
    </w:p>
    <w:p w:rsidR="004E0718" w:rsidRDefault="004E0718" w:rsidP="004E0718">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4E0718" w:rsidRDefault="004E0718" w:rsidP="004E0718">
      <w:pPr>
        <w:rPr>
          <w:sz w:val="24"/>
          <w:szCs w:val="24"/>
        </w:rPr>
      </w:pPr>
    </w:p>
    <w:p w:rsidR="00D84831" w:rsidRPr="00FD6DF8" w:rsidRDefault="00B40F15" w:rsidP="00D84831">
      <w:pPr>
        <w:widowControl w:val="0"/>
        <w:autoSpaceDE w:val="0"/>
        <w:autoSpaceDN w:val="0"/>
        <w:adjustRightInd w:val="0"/>
        <w:ind w:firstLine="540"/>
        <w:jc w:val="both"/>
        <w:outlineLvl w:val="1"/>
        <w:rPr>
          <w:sz w:val="28"/>
          <w:szCs w:val="28"/>
        </w:rPr>
      </w:pPr>
      <w:bookmarkStart w:id="22" w:name="Par340"/>
      <w:bookmarkEnd w:id="22"/>
      <w:r w:rsidRPr="00FD6DF8">
        <w:rPr>
          <w:sz w:val="28"/>
          <w:szCs w:val="28"/>
        </w:rPr>
        <w:t>Статья 2</w:t>
      </w:r>
      <w:r w:rsidR="004E0718">
        <w:rPr>
          <w:sz w:val="28"/>
          <w:szCs w:val="28"/>
        </w:rPr>
        <w:t>7</w:t>
      </w:r>
    </w:p>
    <w:p w:rsidR="00D84831" w:rsidRPr="00FD6DF8" w:rsidRDefault="00D84831" w:rsidP="00D84831">
      <w:pPr>
        <w:autoSpaceDE w:val="0"/>
        <w:autoSpaceDN w:val="0"/>
        <w:adjustRightInd w:val="0"/>
        <w:ind w:firstLine="540"/>
        <w:jc w:val="both"/>
        <w:rPr>
          <w:sz w:val="28"/>
          <w:szCs w:val="28"/>
        </w:rPr>
      </w:pPr>
      <w:r w:rsidRPr="00FD6DF8">
        <w:rPr>
          <w:sz w:val="28"/>
          <w:szCs w:val="28"/>
        </w:rPr>
        <w:t xml:space="preserve">Опубликовать настоящее Решение </w:t>
      </w:r>
      <w:r w:rsidR="00923406" w:rsidRPr="00FD6DF8">
        <w:rPr>
          <w:sz w:val="28"/>
          <w:szCs w:val="28"/>
        </w:rPr>
        <w:t>в общественно</w:t>
      </w:r>
      <w:r w:rsidRPr="00FD6DF8">
        <w:rPr>
          <w:sz w:val="28"/>
          <w:szCs w:val="28"/>
        </w:rPr>
        <w:t xml:space="preserve">-политической газете </w:t>
      </w:r>
      <w:r w:rsidR="000C021F">
        <w:rPr>
          <w:sz w:val="28"/>
          <w:szCs w:val="28"/>
        </w:rPr>
        <w:t>«</w:t>
      </w:r>
      <w:r w:rsidRPr="00FD6DF8">
        <w:rPr>
          <w:sz w:val="28"/>
          <w:szCs w:val="28"/>
        </w:rPr>
        <w:t>Приволжская газета</w:t>
      </w:r>
      <w:r w:rsidR="000C021F">
        <w:rPr>
          <w:sz w:val="28"/>
          <w:szCs w:val="28"/>
        </w:rPr>
        <w:t>»</w:t>
      </w:r>
      <w:r w:rsidRPr="00FD6DF8">
        <w:rPr>
          <w:sz w:val="28"/>
          <w:szCs w:val="28"/>
        </w:rPr>
        <w:t>.</w:t>
      </w:r>
    </w:p>
    <w:p w:rsidR="00D84831" w:rsidRPr="00FD6DF8" w:rsidRDefault="00D84831" w:rsidP="00D84831">
      <w:pPr>
        <w:autoSpaceDE w:val="0"/>
        <w:autoSpaceDN w:val="0"/>
        <w:adjustRightInd w:val="0"/>
        <w:ind w:firstLine="540"/>
        <w:jc w:val="both"/>
        <w:rPr>
          <w:sz w:val="28"/>
          <w:szCs w:val="28"/>
        </w:rPr>
      </w:pPr>
    </w:p>
    <w:p w:rsidR="00D84831" w:rsidRPr="00FD6DF8" w:rsidRDefault="00B40F15" w:rsidP="00D84831">
      <w:pPr>
        <w:autoSpaceDE w:val="0"/>
        <w:autoSpaceDN w:val="0"/>
        <w:adjustRightInd w:val="0"/>
        <w:ind w:firstLine="540"/>
        <w:jc w:val="both"/>
        <w:rPr>
          <w:sz w:val="28"/>
          <w:szCs w:val="28"/>
        </w:rPr>
      </w:pPr>
      <w:r w:rsidRPr="00FD6DF8">
        <w:rPr>
          <w:sz w:val="28"/>
          <w:szCs w:val="28"/>
        </w:rPr>
        <w:t>Статья 2</w:t>
      </w:r>
      <w:r w:rsidR="00D02523">
        <w:rPr>
          <w:sz w:val="28"/>
          <w:szCs w:val="28"/>
        </w:rPr>
        <w:t>8</w:t>
      </w:r>
    </w:p>
    <w:p w:rsidR="00D84831" w:rsidRPr="00FD6DF8" w:rsidRDefault="00D84831" w:rsidP="008C6366">
      <w:pPr>
        <w:autoSpaceDE w:val="0"/>
        <w:autoSpaceDN w:val="0"/>
        <w:adjustRightInd w:val="0"/>
        <w:ind w:firstLine="540"/>
        <w:jc w:val="both"/>
        <w:rPr>
          <w:sz w:val="28"/>
          <w:szCs w:val="28"/>
        </w:rPr>
      </w:pPr>
      <w:r w:rsidRPr="00FD6DF8">
        <w:rPr>
          <w:sz w:val="28"/>
          <w:szCs w:val="28"/>
        </w:rPr>
        <w:t>Настоящее Решение вступает в силу с 1 января 20</w:t>
      </w:r>
      <w:r w:rsidR="00B40F15" w:rsidRPr="00FD6DF8">
        <w:rPr>
          <w:sz w:val="28"/>
          <w:szCs w:val="28"/>
        </w:rPr>
        <w:t>2</w:t>
      </w:r>
      <w:r w:rsidR="00E876CA">
        <w:rPr>
          <w:sz w:val="28"/>
          <w:szCs w:val="28"/>
        </w:rPr>
        <w:t>6</w:t>
      </w:r>
      <w:r w:rsidRPr="00FD6DF8">
        <w:rPr>
          <w:sz w:val="28"/>
          <w:szCs w:val="28"/>
        </w:rPr>
        <w:t xml:space="preserve"> года.</w:t>
      </w:r>
    </w:p>
    <w:p w:rsidR="00C54137" w:rsidRDefault="00C54137" w:rsidP="00E3020C">
      <w:pPr>
        <w:pStyle w:val="rtejustify"/>
        <w:spacing w:before="0" w:beforeAutospacing="0" w:after="0" w:afterAutospacing="0"/>
        <w:jc w:val="both"/>
        <w:textAlignment w:val="baseline"/>
        <w:rPr>
          <w:bCs/>
          <w:sz w:val="28"/>
          <w:szCs w:val="28"/>
        </w:rPr>
      </w:pPr>
    </w:p>
    <w:p w:rsidR="00C54137" w:rsidRDefault="00C54137" w:rsidP="00E3020C">
      <w:pPr>
        <w:pStyle w:val="rtejustify"/>
        <w:spacing w:before="0" w:beforeAutospacing="0" w:after="0" w:afterAutospacing="0"/>
        <w:jc w:val="both"/>
        <w:textAlignment w:val="baseline"/>
        <w:rPr>
          <w:bCs/>
          <w:sz w:val="28"/>
          <w:szCs w:val="28"/>
        </w:rPr>
      </w:pPr>
    </w:p>
    <w:p w:rsidR="00E3020C" w:rsidRPr="00E3020C" w:rsidRDefault="00E3020C" w:rsidP="00E3020C">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70410F" w:rsidRDefault="00E3020C" w:rsidP="00E3020C">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sidR="000C021F">
        <w:rPr>
          <w:bCs/>
          <w:sz w:val="28"/>
          <w:szCs w:val="28"/>
        </w:rPr>
        <w:t>«</w:t>
      </w:r>
      <w:r w:rsidRPr="00E3020C">
        <w:rPr>
          <w:bCs/>
          <w:sz w:val="28"/>
          <w:szCs w:val="28"/>
        </w:rPr>
        <w:t>Приволжский</w:t>
      </w:r>
      <w:r w:rsidR="00C61404">
        <w:rPr>
          <w:bCs/>
          <w:sz w:val="28"/>
          <w:szCs w:val="28"/>
        </w:rPr>
        <w:t xml:space="preserve"> муниципальный </w:t>
      </w:r>
    </w:p>
    <w:p w:rsidR="00E3020C" w:rsidRPr="00E3020C" w:rsidRDefault="00E3020C" w:rsidP="00E3020C">
      <w:pPr>
        <w:pStyle w:val="rtejustify"/>
        <w:spacing w:before="0" w:beforeAutospacing="0" w:after="0" w:afterAutospacing="0"/>
        <w:ind w:right="-852"/>
        <w:jc w:val="both"/>
        <w:textAlignment w:val="baseline"/>
        <w:rPr>
          <w:bCs/>
          <w:sz w:val="28"/>
          <w:szCs w:val="28"/>
        </w:rPr>
      </w:pPr>
      <w:r w:rsidRPr="00E3020C">
        <w:rPr>
          <w:bCs/>
          <w:sz w:val="28"/>
          <w:szCs w:val="28"/>
        </w:rPr>
        <w:t>район</w:t>
      </w:r>
      <w:r w:rsidR="00C61404">
        <w:rPr>
          <w:bCs/>
          <w:sz w:val="28"/>
          <w:szCs w:val="28"/>
        </w:rPr>
        <w:t xml:space="preserve"> Астраханской области</w:t>
      </w:r>
      <w:r w:rsidR="000C021F">
        <w:rPr>
          <w:bCs/>
          <w:sz w:val="28"/>
          <w:szCs w:val="28"/>
        </w:rPr>
        <w:t>»</w:t>
      </w:r>
      <w:r w:rsidRPr="00E3020C">
        <w:rPr>
          <w:bCs/>
          <w:sz w:val="28"/>
          <w:szCs w:val="28"/>
        </w:rPr>
        <w:t>Редько А.В.</w:t>
      </w:r>
    </w:p>
    <w:p w:rsidR="00E3020C" w:rsidRPr="00E3020C" w:rsidRDefault="00E3020C" w:rsidP="00E3020C">
      <w:pPr>
        <w:pStyle w:val="rtejustify"/>
        <w:spacing w:before="0" w:beforeAutospacing="0" w:after="0" w:afterAutospacing="0"/>
        <w:ind w:right="-852"/>
        <w:jc w:val="both"/>
        <w:textAlignment w:val="baseline"/>
        <w:rPr>
          <w:bCs/>
          <w:sz w:val="28"/>
          <w:szCs w:val="28"/>
        </w:rPr>
      </w:pPr>
    </w:p>
    <w:p w:rsidR="00E3020C" w:rsidRPr="00E3020C" w:rsidRDefault="00E3020C" w:rsidP="00E3020C">
      <w:pPr>
        <w:pStyle w:val="rtejustify"/>
        <w:spacing w:before="0" w:beforeAutospacing="0" w:after="0" w:afterAutospacing="0"/>
        <w:ind w:right="-852"/>
        <w:jc w:val="both"/>
        <w:textAlignment w:val="baseline"/>
        <w:rPr>
          <w:sz w:val="28"/>
          <w:szCs w:val="28"/>
        </w:rPr>
      </w:pPr>
      <w:r w:rsidRPr="00E3020C">
        <w:rPr>
          <w:bCs/>
          <w:sz w:val="28"/>
          <w:szCs w:val="28"/>
        </w:rPr>
        <w:t>Глав</w:t>
      </w:r>
      <w:r w:rsidR="00CA2310">
        <w:rPr>
          <w:bCs/>
          <w:sz w:val="28"/>
          <w:szCs w:val="28"/>
        </w:rPr>
        <w:t>а</w:t>
      </w:r>
      <w:r w:rsidRPr="00E3020C">
        <w:rPr>
          <w:bCs/>
          <w:sz w:val="28"/>
          <w:szCs w:val="28"/>
        </w:rPr>
        <w:t xml:space="preserve"> муниципального образования</w:t>
      </w:r>
    </w:p>
    <w:p w:rsidR="00C61404" w:rsidRDefault="000C021F" w:rsidP="00E3020C">
      <w:pPr>
        <w:rPr>
          <w:sz w:val="28"/>
          <w:szCs w:val="28"/>
          <w:lang w:eastAsia="ru-RU"/>
        </w:rPr>
      </w:pPr>
      <w:r>
        <w:rPr>
          <w:sz w:val="28"/>
          <w:szCs w:val="28"/>
          <w:lang w:eastAsia="ru-RU"/>
        </w:rPr>
        <w:t>«</w:t>
      </w:r>
      <w:r w:rsidR="00E3020C" w:rsidRPr="00E3020C">
        <w:rPr>
          <w:sz w:val="28"/>
          <w:szCs w:val="28"/>
          <w:lang w:eastAsia="ru-RU"/>
        </w:rPr>
        <w:t xml:space="preserve">Приволжский </w:t>
      </w:r>
      <w:r w:rsidR="00C61404">
        <w:rPr>
          <w:sz w:val="28"/>
          <w:szCs w:val="28"/>
          <w:lang w:eastAsia="ru-RU"/>
        </w:rPr>
        <w:t xml:space="preserve">муниципальный </w:t>
      </w:r>
      <w:r w:rsidR="00E3020C" w:rsidRPr="00E3020C">
        <w:rPr>
          <w:sz w:val="28"/>
          <w:szCs w:val="28"/>
          <w:lang w:eastAsia="ru-RU"/>
        </w:rPr>
        <w:t>район</w:t>
      </w:r>
    </w:p>
    <w:p w:rsidR="00E3020C" w:rsidRPr="00E3020C" w:rsidRDefault="00C61404" w:rsidP="00E3020C">
      <w:pPr>
        <w:rPr>
          <w:sz w:val="28"/>
          <w:szCs w:val="28"/>
          <w:lang w:eastAsia="ru-RU"/>
        </w:rPr>
      </w:pPr>
      <w:r>
        <w:rPr>
          <w:sz w:val="28"/>
          <w:szCs w:val="28"/>
          <w:lang w:eastAsia="ru-RU"/>
        </w:rPr>
        <w:t>Астраханской области</w:t>
      </w:r>
      <w:r w:rsidR="000C021F">
        <w:rPr>
          <w:sz w:val="28"/>
          <w:szCs w:val="28"/>
          <w:lang w:eastAsia="ru-RU"/>
        </w:rPr>
        <w:t>»</w:t>
      </w:r>
      <w:r w:rsidR="00CA2310">
        <w:rPr>
          <w:sz w:val="28"/>
          <w:szCs w:val="28"/>
          <w:lang w:eastAsia="ru-RU"/>
        </w:rPr>
        <w:t xml:space="preserve">                                                                   Сафронова Е.А.</w:t>
      </w:r>
    </w:p>
    <w:p w:rsidR="00E3020C" w:rsidRPr="00E3020C" w:rsidRDefault="00E3020C" w:rsidP="00D84831">
      <w:pPr>
        <w:pStyle w:val="ConsPlusNonformat"/>
        <w:widowControl/>
        <w:rPr>
          <w:rFonts w:ascii="Times New Roman" w:hAnsi="Times New Roman" w:cs="Times New Roman"/>
          <w:sz w:val="28"/>
          <w:szCs w:val="28"/>
        </w:rPr>
      </w:pPr>
    </w:p>
    <w:p w:rsidR="002B7955" w:rsidRPr="00E3020C" w:rsidRDefault="002B7955">
      <w:pPr>
        <w:widowControl w:val="0"/>
        <w:ind w:right="424" w:firstLine="851"/>
        <w:jc w:val="both"/>
        <w:rPr>
          <w:bCs/>
          <w:sz w:val="28"/>
          <w:szCs w:val="28"/>
        </w:rPr>
      </w:pPr>
    </w:p>
    <w:bookmarkEnd w:id="20"/>
    <w:p w:rsidR="00C54137" w:rsidRDefault="00C54137" w:rsidP="004724B8">
      <w:pPr>
        <w:pStyle w:val="ConsPlusNormal"/>
        <w:ind w:left="3540" w:firstLine="0"/>
        <w:jc w:val="both"/>
        <w:rPr>
          <w:rFonts w:ascii="Times New Roman" w:hAnsi="Times New Roman" w:cs="Times New Roman"/>
          <w:sz w:val="24"/>
          <w:szCs w:val="24"/>
        </w:rPr>
      </w:pPr>
    </w:p>
    <w:p w:rsidR="003F6701" w:rsidRPr="00FD6DF8" w:rsidRDefault="004724B8" w:rsidP="004724B8">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lastRenderedPageBreak/>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области</w:t>
      </w:r>
      <w:r>
        <w:rPr>
          <w:sz w:val="24"/>
          <w:szCs w:val="24"/>
        </w:rPr>
        <w:t>»«</w:t>
      </w:r>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D418D4">
        <w:rPr>
          <w:sz w:val="24"/>
          <w:szCs w:val="24"/>
        </w:rPr>
        <w:t>6</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D418D4">
        <w:rPr>
          <w:sz w:val="24"/>
          <w:szCs w:val="24"/>
        </w:rPr>
        <w:t>7</w:t>
      </w:r>
      <w:r w:rsidRPr="00FD6DF8">
        <w:rPr>
          <w:sz w:val="24"/>
          <w:szCs w:val="24"/>
        </w:rPr>
        <w:t xml:space="preserve"> и 202</w:t>
      </w:r>
      <w:r w:rsidR="00D418D4">
        <w:rPr>
          <w:sz w:val="24"/>
          <w:szCs w:val="24"/>
        </w:rPr>
        <w:t>8</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D418D4">
        <w:rPr>
          <w:rFonts w:ascii="Times New Roman" w:hAnsi="Times New Roman" w:cs="Times New Roman"/>
          <w:sz w:val="24"/>
          <w:szCs w:val="24"/>
        </w:rPr>
        <w:t>6</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D418D4">
        <w:rPr>
          <w:rFonts w:ascii="Times New Roman" w:hAnsi="Times New Roman" w:cs="Times New Roman"/>
          <w:sz w:val="24"/>
          <w:szCs w:val="24"/>
        </w:rPr>
        <w:t>7</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D418D4">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4724B8" w:rsidRPr="00FD6DF8" w:rsidRDefault="004724B8" w:rsidP="0040497B">
      <w:pPr>
        <w:pStyle w:val="ConsPlusNormal"/>
        <w:ind w:firstLine="540"/>
        <w:jc w:val="center"/>
        <w:rPr>
          <w:rFonts w:ascii="Times New Roman" w:hAnsi="Times New Roman" w:cs="Times New Roman"/>
          <w:sz w:val="24"/>
          <w:szCs w:val="24"/>
        </w:rPr>
      </w:pPr>
    </w:p>
    <w:p w:rsidR="003F6701" w:rsidRPr="00FD6DF8" w:rsidRDefault="00B43EAE" w:rsidP="00B43EAE">
      <w:pPr>
        <w:pStyle w:val="ConsPlusNormal"/>
        <w:tabs>
          <w:tab w:val="right" w:pos="9638"/>
        </w:tabs>
        <w:ind w:firstLine="540"/>
        <w:rPr>
          <w:rFonts w:ascii="Times New Roman" w:hAnsi="Times New Roman" w:cs="Times New Roman"/>
          <w:sz w:val="26"/>
          <w:szCs w:val="26"/>
        </w:rPr>
      </w:pPr>
      <w:r>
        <w:rPr>
          <w:rFonts w:ascii="Times New Roman" w:hAnsi="Times New Roman" w:cs="Times New Roman"/>
          <w:sz w:val="24"/>
          <w:szCs w:val="24"/>
        </w:rPr>
        <w:tab/>
      </w:r>
      <w:r w:rsidR="008D1D09" w:rsidRPr="00FD6DF8">
        <w:rPr>
          <w:rFonts w:ascii="Times New Roman" w:hAnsi="Times New Roman" w:cs="Times New Roman"/>
          <w:sz w:val="24"/>
          <w:szCs w:val="24"/>
        </w:rPr>
        <w:t>тыс.руб</w:t>
      </w:r>
      <w:r w:rsidR="008D1D09" w:rsidRPr="00FD6DF8">
        <w:rPr>
          <w:rFonts w:ascii="Times New Roman" w:hAnsi="Times New Roman" w:cs="Times New Roman"/>
          <w:sz w:val="26"/>
          <w:szCs w:val="26"/>
        </w:rPr>
        <w:t>.</w:t>
      </w:r>
    </w:p>
    <w:tbl>
      <w:tblPr>
        <w:tblW w:w="10182" w:type="dxa"/>
        <w:tblInd w:w="96" w:type="dxa"/>
        <w:tblLook w:val="04A0" w:firstRow="1" w:lastRow="0" w:firstColumn="1" w:lastColumn="0" w:noHBand="0" w:noVBand="1"/>
      </w:tblPr>
      <w:tblGrid>
        <w:gridCol w:w="4407"/>
        <w:gridCol w:w="1948"/>
        <w:gridCol w:w="1275"/>
        <w:gridCol w:w="1276"/>
        <w:gridCol w:w="1276"/>
      </w:tblGrid>
      <w:tr w:rsidR="000A713E" w:rsidRPr="000A713E" w:rsidTr="000A713E">
        <w:trPr>
          <w:trHeight w:val="255"/>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Наименование показателя</w:t>
            </w:r>
          </w:p>
        </w:tc>
        <w:tc>
          <w:tcPr>
            <w:tcW w:w="1948"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Классификатор доходов</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Прогноз на 2026 год</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Прогноз на 2027 год</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Прогноз на 2028 год</w:t>
            </w:r>
          </w:p>
        </w:tc>
      </w:tr>
      <w:tr w:rsidR="000A713E" w:rsidRPr="000A713E" w:rsidTr="000A713E">
        <w:trPr>
          <w:trHeight w:val="255"/>
        </w:trPr>
        <w:tc>
          <w:tcPr>
            <w:tcW w:w="4407" w:type="dxa"/>
            <w:vMerge/>
            <w:tcBorders>
              <w:top w:val="single" w:sz="4" w:space="0" w:color="auto"/>
              <w:left w:val="single" w:sz="4" w:space="0" w:color="auto"/>
              <w:bottom w:val="single" w:sz="4" w:space="0" w:color="auto"/>
              <w:right w:val="single" w:sz="4" w:space="0" w:color="auto"/>
            </w:tcBorders>
            <w:vAlign w:val="center"/>
            <w:hideMark/>
          </w:tcPr>
          <w:p w:rsidR="000A713E" w:rsidRPr="000A713E" w:rsidRDefault="000A713E" w:rsidP="000A713E">
            <w:pPr>
              <w:suppressAutoHyphens w:val="0"/>
              <w:rPr>
                <w:sz w:val="16"/>
                <w:szCs w:val="16"/>
                <w:lang w:eastAsia="ru-RU"/>
              </w:rPr>
            </w:pPr>
          </w:p>
        </w:tc>
        <w:tc>
          <w:tcPr>
            <w:tcW w:w="1948" w:type="dxa"/>
            <w:vMerge/>
            <w:tcBorders>
              <w:top w:val="single" w:sz="8" w:space="0" w:color="auto"/>
              <w:left w:val="single" w:sz="4" w:space="0" w:color="auto"/>
              <w:bottom w:val="single" w:sz="8" w:space="0" w:color="000000"/>
              <w:right w:val="single" w:sz="4" w:space="0" w:color="000000"/>
            </w:tcBorders>
            <w:vAlign w:val="center"/>
            <w:hideMark/>
          </w:tcPr>
          <w:p w:rsidR="000A713E" w:rsidRPr="000A713E" w:rsidRDefault="000A713E" w:rsidP="000A713E">
            <w:pPr>
              <w:suppressAutoHyphens w:val="0"/>
              <w:rPr>
                <w:sz w:val="16"/>
                <w:szCs w:val="16"/>
                <w:lang w:eastAsia="ru-RU"/>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0A713E" w:rsidRPr="000A713E" w:rsidRDefault="000A713E" w:rsidP="000A713E">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0A713E" w:rsidRPr="000A713E" w:rsidRDefault="000A713E" w:rsidP="000A713E">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0A713E" w:rsidRPr="000A713E" w:rsidRDefault="000A713E" w:rsidP="000A713E">
            <w:pPr>
              <w:suppressAutoHyphens w:val="0"/>
              <w:rPr>
                <w:sz w:val="16"/>
                <w:szCs w:val="16"/>
                <w:lang w:eastAsia="ru-RU"/>
              </w:rPr>
            </w:pP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rPr>
                <w:sz w:val="16"/>
                <w:szCs w:val="16"/>
                <w:lang w:eastAsia="ru-RU"/>
              </w:rPr>
            </w:pPr>
            <w:r w:rsidRPr="000A713E">
              <w:rPr>
                <w:sz w:val="16"/>
                <w:szCs w:val="16"/>
                <w:lang w:eastAsia="ru-RU"/>
              </w:rPr>
              <w:t>НАЛОГОВЫЕ И НЕНАЛОГОВЫЕ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10000000000000000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973 431.3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943 512.0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979 116.0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НАЛОГИ НА ПРИБЫЛЬ,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10100000000000000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415 800.0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455 914.0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492 707.0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Налог на доходы физических лиц</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10102000010000110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415 800.0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455 914.0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492 707.0</w:t>
            </w:r>
          </w:p>
        </w:tc>
      </w:tr>
      <w:tr w:rsidR="000A713E" w:rsidRPr="000A713E" w:rsidTr="000A713E">
        <w:trPr>
          <w:trHeight w:val="31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347 000.0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378 060.0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410 000.0</w:t>
            </w:r>
          </w:p>
        </w:tc>
      </w:tr>
      <w:tr w:rsidR="000A713E" w:rsidRPr="000A713E" w:rsidTr="000A713E">
        <w:trPr>
          <w:trHeight w:val="29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рублейза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10102010011000110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347 000.0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378 060.0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410 000.0</w:t>
            </w:r>
          </w:p>
        </w:tc>
      </w:tr>
      <w:tr w:rsidR="000A713E" w:rsidRPr="000A713E" w:rsidTr="000A713E">
        <w:trPr>
          <w:trHeight w:val="24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10102020010000110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14 700.0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15 958.0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17 327.0</w:t>
            </w:r>
          </w:p>
        </w:tc>
      </w:tr>
      <w:tr w:rsidR="000A713E" w:rsidRPr="000A713E" w:rsidTr="000A713E">
        <w:trPr>
          <w:trHeight w:val="24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(в части сумм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3 700.0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15 958.0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17 327.0</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10102021011000110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10102022011000110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10102023011000110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10102024011000110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19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10102030010000110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13 000.0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14 112.0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15 322.0</w:t>
            </w:r>
          </w:p>
        </w:tc>
      </w:tr>
      <w:tr w:rsidR="000A713E" w:rsidRPr="000A713E" w:rsidTr="000A713E">
        <w:trPr>
          <w:trHeight w:val="18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10102030011000110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14 112.0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15 322.0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10102040010000110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8 685.0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9 430.0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10102040011000110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8 685.0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9 430.0</w:t>
            </w:r>
          </w:p>
        </w:tc>
      </w:tr>
      <w:tr w:rsidR="000A713E" w:rsidRPr="000A713E" w:rsidTr="000A713E">
        <w:trPr>
          <w:trHeight w:val="6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оношении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Рооссийской Федерации, превышающей 2,4 миллиона рублей (за исключением налога на доходы физических лицв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10102080010000110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15 892.0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20 418.0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20 344.0</w:t>
            </w:r>
          </w:p>
        </w:tc>
      </w:tr>
      <w:tr w:rsidR="000A713E" w:rsidRPr="000A713E" w:rsidTr="000A713E">
        <w:trPr>
          <w:trHeight w:val="8192"/>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0A713E">
              <w:rPr>
                <w:sz w:val="16"/>
                <w:szCs w:val="16"/>
                <w:lang w:eastAsia="ru-RU"/>
              </w:rPr>
              <w:b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10102080011000110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15 892.0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20 418.0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20 344.0</w:t>
            </w:r>
          </w:p>
        </w:tc>
      </w:tr>
      <w:tr w:rsidR="000A713E" w:rsidRPr="000A713E" w:rsidTr="000A713E">
        <w:trPr>
          <w:trHeight w:val="1440"/>
        </w:trPr>
        <w:tc>
          <w:tcPr>
            <w:tcW w:w="4407" w:type="dxa"/>
            <w:tcBorders>
              <w:top w:val="nil"/>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w:t>
            </w:r>
          </w:p>
          <w:p w:rsidR="000A713E" w:rsidRPr="000A713E" w:rsidRDefault="000A713E" w:rsidP="000A713E">
            <w:pPr>
              <w:suppressAutoHyphens w:val="0"/>
              <w:outlineLvl w:val="2"/>
              <w:rPr>
                <w:sz w:val="16"/>
                <w:szCs w:val="16"/>
                <w:lang w:eastAsia="ru-RU"/>
              </w:rPr>
            </w:pPr>
            <w:r w:rsidRPr="000A713E">
              <w:rPr>
                <w:sz w:val="16"/>
                <w:szCs w:val="16"/>
                <w:lang w:eastAsia="ru-RU"/>
              </w:rPr>
              <w:t> </w:t>
            </w:r>
          </w:p>
          <w:p w:rsidR="000A713E" w:rsidRPr="000A713E" w:rsidRDefault="000A713E" w:rsidP="000A713E">
            <w:pPr>
              <w:suppressAutoHyphens w:val="0"/>
              <w:outlineLvl w:val="2"/>
              <w:rPr>
                <w:sz w:val="16"/>
                <w:szCs w:val="16"/>
                <w:lang w:eastAsia="ru-RU"/>
              </w:rPr>
            </w:pPr>
            <w:r w:rsidRPr="000A713E">
              <w:rPr>
                <w:sz w:val="16"/>
                <w:szCs w:val="16"/>
                <w:lang w:eastAsia="ru-RU"/>
              </w:rPr>
              <w:t> </w:t>
            </w:r>
          </w:p>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10102130010000110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2 163.0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2 348.0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2 549.0</w:t>
            </w:r>
          </w:p>
        </w:tc>
      </w:tr>
      <w:tr w:rsidR="000A713E" w:rsidRPr="000A713E" w:rsidTr="000A713E">
        <w:trPr>
          <w:trHeight w:val="1575"/>
        </w:trPr>
        <w:tc>
          <w:tcPr>
            <w:tcW w:w="4407" w:type="dxa"/>
            <w:tcBorders>
              <w:top w:val="nil"/>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xml:space="preserve">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w:t>
            </w:r>
            <w:r w:rsidRPr="000A713E">
              <w:rPr>
                <w:sz w:val="16"/>
                <w:szCs w:val="16"/>
                <w:lang w:eastAsia="ru-RU"/>
              </w:rPr>
              <w:lastRenderedPageBreak/>
              <w:t>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lastRenderedPageBreak/>
              <w:t>10102130011000110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2 163.0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2 348.0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2 549.0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10102140010000110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6 380.0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6 926.0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7 520.0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10102140011000110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6 380.0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6 926.0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7 520.0</w:t>
            </w:r>
          </w:p>
        </w:tc>
      </w:tr>
      <w:tr w:rsidR="000A713E" w:rsidRPr="000A713E" w:rsidTr="000A713E">
        <w:trPr>
          <w:trHeight w:val="391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лицв отношении доходов, указанных в абзаце тридцать девятом статьи 50 Бюджетного кодекса Российской Федерации, налога на доходы физических лицв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10102150010000110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4 218.0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4 579.0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4 972.0</w:t>
            </w:r>
          </w:p>
        </w:tc>
      </w:tr>
      <w:tr w:rsidR="000A713E" w:rsidRPr="000A713E" w:rsidTr="000A713E">
        <w:trPr>
          <w:trHeight w:val="40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лицв отношении доходов, указанных в абзаце тридцать девятом статьи 50 Бюджетного кодекса Российской Федерации, налога на доходы физических лицв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10102160010000110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3 677.0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3 992.0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4 335.0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10102210010000110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770.0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836.0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908.0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10102210011000110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770.0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836.0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908.0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НАЛОГИ НА ТОВАРЫ (РАБОТЫ, УСЛУГИ), РЕАЛИЗУЕМЫЕ НА ТЕРРИТОРИИ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10300000000000000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15 588.0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20 659.0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21 476.0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lastRenderedPageBreak/>
              <w:t>Акцизы по подакцизным товарам (продукции), производимым на территории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10302000010000110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15 588.0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20 659.0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21 476.0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10302230010000110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8 157.0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10 797.0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11 206.0</w:t>
            </w:r>
          </w:p>
        </w:tc>
      </w:tr>
      <w:tr w:rsidR="000A713E" w:rsidRPr="000A713E" w:rsidTr="000A713E">
        <w:trPr>
          <w:trHeight w:val="15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10302231010000110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8 157.0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10 797.0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11 206.0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10302240010000110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55.0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10302250010000110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7 890.0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10 443.0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10 847.0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10302260010000110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-499.0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-634.0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-632.0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НАЛОГИ НА СОВОКУПНЫЙ ДОХОД</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10500000000000000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194 940.0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186 972.0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189 707.0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Налог, взимаемый в связи с применением упрощенной системы налогообложения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10501000000000110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163 097.0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154 438.0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156 441.0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10501010010000110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128 031.0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121 234.0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122 806.0</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10501011010000110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128 031.0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121 234.0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122 806.0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10501020010000110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35 066.0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33 204.0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33 635.0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10501021010000110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35 066.0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33 204.0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33 635.0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Единый сельскохозяйственный налог</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10503000010000110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7 413.0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7 753.0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8 158.0</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Единый сельскохозяйственный налог</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10503010010000110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7 413.0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7 753.0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8 158.0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Налог, взимаемый в связи с применением патентной системы налогообложения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10504000020000110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24 430.0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24 781.0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25 108.0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10504020020000110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24 430.0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24 781.0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25 108.0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ГОСУДАРСТВЕННАЯ ПОШЛИНА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10800000000000000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25 833.0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29 976.0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28 212.0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Государственная пошлина по делам, рассматриваемым в судах общей юрисдикции, мировыми судьями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10803000010000110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25 833.0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29 976.0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28 212.0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10803010010000110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25 833.0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29 976.0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28 212.0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ДОХОДЫ ОТ ИСПОЛЬЗОВАНИЯ ИМУЩЕСТВА, НАХОДЯЩЕГОСЯ В ГОСУДАРСТВЕННОЙ И МУНИЦИПАЛЬНОЙ СОБСТВЕННОСТИ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11100000000000000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60 030.0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54 942.0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57 495.0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11105000000000120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58 030.0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52 942.0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55 495.0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11105010000000120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57 745.0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52 657.0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55 210.0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11105013050000120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57 745.0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52 657.0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55 210.0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11105030000000120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285.0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11105035050000120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285.0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11109000000000120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2 000.0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11109040000000120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2 000.0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11109045050000120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ДОХОДЫ ОТ ОКАЗАНИЯ ПЛАТНЫХ УСЛУГ И КОМПЕНСАЦИИ ЗАТРАТ ГОСУДАРСТВА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11300000000000000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66 600.0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66 600.0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66 600.0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оказания платных услуг (работ)</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11301000000000130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65 600.0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65 600.0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65 600.0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11301995050001130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60 000.0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11301995050002130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11301995050003130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11301995050004130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3 000.0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компенсации затрат государства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11302000000000130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компенсации затрат государства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11302990000000130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доходы от компенсации затрат бюджетов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11302995050000130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ДОХОДЫ ОТ ПРОДАЖИ МАТЕРИАЛЬНЫХ И НЕМАТЕРИАЛЬНЫХ АКТИВОВ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11400000000000000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186 749.3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120 849.0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115 319.0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11402000000000000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4 720.0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6 530.0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11402050050000410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4 720.0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6 530.0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11402053050000410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4 720.0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6 530.0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продажи земельных участков, находящихся в государственной и муниципальной собственности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11406000000000430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182 029.3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114 319.0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114 319.0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продажи земельных участков, государственная собственность на которые не разграничена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11406010000000430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182 029.3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114 319.0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114 319.0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11406013050000430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182 029.3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114 319.0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114 319.0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ШТРАФЫ, САНКЦИИ, ВОЗМЕЩЕНИЕ УЩЕРБА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11600000000000000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2 600.0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2 600.0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2 600.0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11601000010000140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2 100.0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2 200.0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11601050010000140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85.0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11601053010000140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11601053010035140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35.0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11601060010000140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11601063010000140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11601063010009140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11601070010000140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11601073010000140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11601080010000140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11601083010000140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11601130010000140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11601133010000140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11601140010000140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11601143010000140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11601150010000140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160.0</w:t>
            </w:r>
          </w:p>
        </w:tc>
      </w:tr>
      <w:tr w:rsidR="000A713E" w:rsidRPr="000A713E" w:rsidTr="000A713E">
        <w:trPr>
          <w:trHeight w:val="18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11601153010000140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160.0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11601170010000140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11601173010000140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11601190010000140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98.0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11601193010000140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85.0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11601193010013140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11601200010000140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676.0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686.0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686.0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11601203010000140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663.0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663.0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663.0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налогаемые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11601203019000140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23.0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11607000010000140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11607090050001140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Платежи в целях возмещения причиненного ущерба (убытков)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11610000000000140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11610030050000140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11610032050000140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ПРОЧИЕ НЕНАЛОГОВЫЕ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11700000000000000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5 291.0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5 000.0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Прочие неналоговые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11705000000000180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5 291.0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5 000.0</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неналоговые доходы бюджетов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11705050050000180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5 291.0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5 000.0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rPr>
                <w:sz w:val="16"/>
                <w:szCs w:val="16"/>
                <w:lang w:eastAsia="ru-RU"/>
              </w:rPr>
            </w:pPr>
            <w:r w:rsidRPr="000A713E">
              <w:rPr>
                <w:sz w:val="16"/>
                <w:szCs w:val="16"/>
                <w:lang w:eastAsia="ru-RU"/>
              </w:rPr>
              <w:t>БЕЗВОЗМЕЗДНЫЕ ПОСТУПЛЕНИЯ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20000000000000000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1 912 011.9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1668410</w:t>
            </w:r>
            <w:r>
              <w:rPr>
                <w:sz w:val="16"/>
                <w:szCs w:val="16"/>
                <w:lang w:eastAsia="ru-RU"/>
              </w:rPr>
              <w:t>,</w:t>
            </w:r>
            <w:r w:rsidRPr="000A713E">
              <w:rPr>
                <w:sz w:val="16"/>
                <w:szCs w:val="16"/>
                <w:lang w:eastAsia="ru-RU"/>
              </w:rPr>
              <w:t>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1 452 862.6</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БЕЗВОЗМЕЗДНЫЕ ПОСТУПЛЕНИЯ ОТ ДРУГИХ БЮДЖЕТОВ БЮДЖЕТНОЙ СИСТЕМЫ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20200000000000000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1 910 611.9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1667010</w:t>
            </w:r>
            <w:r>
              <w:rPr>
                <w:sz w:val="16"/>
                <w:szCs w:val="16"/>
                <w:lang w:eastAsia="ru-RU"/>
              </w:rPr>
              <w:t>,</w:t>
            </w:r>
            <w:r w:rsidRPr="000A713E">
              <w:rPr>
                <w:sz w:val="16"/>
                <w:szCs w:val="16"/>
                <w:lang w:eastAsia="ru-RU"/>
              </w:rPr>
              <w:t>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1 451 462.6</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Дотации бюджетам бюджетной системы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20210000000000150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52 755.5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41 450.6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37 151.8</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Дотации на выравнивание бюджетной обеспеченности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20215001000000150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52 755.5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41 450.6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37 151.8</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20215001050000150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52 755.5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41 450.6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37 151.8</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Субсидии бюджетам бюджетной системы Российской Федерации (межбюджетные субсидии)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20220000000000150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510 969.2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268 614.2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94 894.1</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Субсидии бюджетам на реализацию мероприятий по модернизации коммунальной инфраструктуры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20225154000000150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242 897.9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92 927.3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20225154050000150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242 897.9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92 927.3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20225304000000150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49 443.7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46 328.8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42 990.1</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20225304050000150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49 443.7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46 328.8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42 990.1</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создание модельных муниципальных библиотек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20225454000000150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14 850.0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создание модельных муниципальных библиотек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20225454050000150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14 850.0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20225467000000150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1 104.0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546.0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20225467050000150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1 104.0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546.0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реализацию мероприятий по обеспечению жильем молодых семей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20225497000000150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17 131.4</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16 427.3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16 583.4</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реализацию мероприятий по обеспечению жильем молодых семей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20225497050000150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17 131.4</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16 427.3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16 583.4</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поддержку отрасли культуры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20225519000000150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238.2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240.9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243.0</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поддержку отрасли культуры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20225519050000150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238.2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240.9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243.0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реализацию мероприятий по модернизации школьных систем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20225750000000150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12 143.8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75 345.1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20225750050000150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12 143.8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75 345.1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субсидии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20229999000000150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174 264.2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36 240.8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34 531.6</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субсидии бюджетам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20229999050000150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174 264.2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36 240.8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34 531.6</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Субвенции бюджетам бюджетной системы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20230000000000150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1 319 887.2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1 328 145.6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1 319 416.7</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местным бюджетам на выполнение передаваемых полномочий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20230024000000150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55 305.8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53 451.2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53 067.7</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20230024050000150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55 305.8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53 451.2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53 067.7</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20230029000000150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2 155.3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2 155.3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2 155.3</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20230029050000150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2 155.3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2 155.3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2 155.3</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муниципальных образований на стимулирование увеличения производства картофеля и овощей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20235014000000150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6 769.6</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6 871.0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6 965.5</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стимулирование увеличения производства картофеля и овощей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20235014050000150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6 769.6</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6 871.0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6 965.5</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20235120000000150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29.7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3.6</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20235120050000150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29.7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3.6</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20235179000000150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2 508.5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4 548.1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4 604.4</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20235179050000150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2 508.5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4 548.1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4 604.4</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20235303000000150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58 705.8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59 996.2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61 089.8</w:t>
            </w:r>
          </w:p>
        </w:tc>
      </w:tr>
      <w:tr w:rsidR="000A713E" w:rsidRPr="000A713E" w:rsidTr="000A713E">
        <w:trPr>
          <w:trHeight w:val="15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20235303050000150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58 705.8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59 996.2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61 089.8</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субвенции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20239999000000150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1194412</w:t>
            </w:r>
            <w:r>
              <w:rPr>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1201120</w:t>
            </w:r>
            <w:r>
              <w:rPr>
                <w:sz w:val="16"/>
                <w:szCs w:val="16"/>
                <w:lang w:eastAsia="ru-RU"/>
              </w:rPr>
              <w:t>,5</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1191530</w:t>
            </w:r>
            <w:r>
              <w:rPr>
                <w:sz w:val="16"/>
                <w:szCs w:val="16"/>
                <w:lang w:eastAsia="ru-RU"/>
              </w:rPr>
              <w:t>,</w:t>
            </w:r>
            <w:r w:rsidRPr="000A713E">
              <w:rPr>
                <w:sz w:val="16"/>
                <w:szCs w:val="16"/>
                <w:lang w:eastAsia="ru-RU"/>
              </w:rPr>
              <w:t>3</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субвенции бюджетам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20239999050000150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1194412</w:t>
            </w:r>
            <w:r>
              <w:rPr>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1201120</w:t>
            </w:r>
            <w:r>
              <w:rPr>
                <w:sz w:val="16"/>
                <w:szCs w:val="16"/>
                <w:lang w:eastAsia="ru-RU"/>
              </w:rPr>
              <w:t>,5</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1191530</w:t>
            </w:r>
            <w:r>
              <w:rPr>
                <w:sz w:val="16"/>
                <w:szCs w:val="16"/>
                <w:lang w:eastAsia="ru-RU"/>
              </w:rPr>
              <w:t>,</w:t>
            </w:r>
            <w:r w:rsidRPr="000A713E">
              <w:rPr>
                <w:sz w:val="16"/>
                <w:szCs w:val="16"/>
                <w:lang w:eastAsia="ru-RU"/>
              </w:rPr>
              <w:t>3</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Иные межбюджетные трансферты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20240000000000150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28 800.0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 </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межбюджетные трансферты, передаваемые бюджетам</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20249999000000150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межбюджетные трансферты, передаваемые бюджетам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20249999050000150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ПРОЧИЕ БЕЗВОЗМЕЗДНЫЕ ПОСТУПЛЕНИЯ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20700000000000000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Прочие безвозмездные поступления в бюджеты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20705000050000180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1 400.0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1 400.0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1 400.0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безвозмездные поступления в бюджеты муниципальных районов (добровольные пожертвования от физических и юридических лиц, гранты)</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20705030050001150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1 400.0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1 400.0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1 400.0</w:t>
            </w:r>
          </w:p>
        </w:tc>
      </w:tr>
      <w:tr w:rsidR="000A713E" w:rsidRPr="000A713E" w:rsidTr="000A713E">
        <w:trPr>
          <w:trHeight w:val="255"/>
        </w:trPr>
        <w:tc>
          <w:tcPr>
            <w:tcW w:w="6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Итого доходов:</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2 885 443.2</w:t>
            </w:r>
          </w:p>
        </w:tc>
        <w:tc>
          <w:tcPr>
            <w:tcW w:w="1276" w:type="dxa"/>
            <w:tcBorders>
              <w:top w:val="nil"/>
              <w:left w:val="nil"/>
              <w:bottom w:val="single" w:sz="8" w:space="0" w:color="auto"/>
              <w:right w:val="single" w:sz="4"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2611922,4</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2 431 978.6</w:t>
            </w:r>
          </w:p>
        </w:tc>
      </w:tr>
    </w:tbl>
    <w:p w:rsidR="00FB589E" w:rsidRPr="000A713E" w:rsidRDefault="00FB589E" w:rsidP="00A45B8C">
      <w:pPr>
        <w:pStyle w:val="ConsPlusNormal"/>
        <w:ind w:firstLine="540"/>
        <w:jc w:val="both"/>
        <w:rPr>
          <w:rFonts w:ascii="Times New Roman" w:hAnsi="Times New Roman" w:cs="Times New Roman"/>
          <w:sz w:val="26"/>
          <w:szCs w:val="26"/>
        </w:rPr>
      </w:pPr>
    </w:p>
    <w:p w:rsidR="00CB3FA6" w:rsidRDefault="00CB3FA6" w:rsidP="00A45B8C">
      <w:pPr>
        <w:pStyle w:val="ConsPlusNormal"/>
        <w:ind w:firstLine="540"/>
        <w:jc w:val="both"/>
        <w:rPr>
          <w:rFonts w:ascii="Times New Roman" w:hAnsi="Times New Roman" w:cs="Times New Roman"/>
          <w:sz w:val="26"/>
          <w:szCs w:val="26"/>
        </w:rPr>
      </w:pPr>
    </w:p>
    <w:p w:rsidR="00746416" w:rsidRPr="00FD6DF8" w:rsidRDefault="00746416" w:rsidP="00746416">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2</w:t>
      </w:r>
    </w:p>
    <w:p w:rsidR="00746416" w:rsidRPr="00FD6DF8" w:rsidRDefault="00746416" w:rsidP="00746416">
      <w:pPr>
        <w:ind w:left="3540"/>
        <w:rPr>
          <w:sz w:val="24"/>
          <w:szCs w:val="24"/>
        </w:rPr>
      </w:pPr>
      <w:r w:rsidRPr="00FD6DF8">
        <w:rPr>
          <w:sz w:val="24"/>
          <w:szCs w:val="24"/>
        </w:rPr>
        <w:t xml:space="preserve">к Решению Совета муниципального образования </w:t>
      </w:r>
    </w:p>
    <w:p w:rsidR="00746416" w:rsidRPr="00FD6DF8" w:rsidRDefault="00746416" w:rsidP="00746416">
      <w:pPr>
        <w:ind w:left="3540"/>
        <w:rPr>
          <w:sz w:val="24"/>
          <w:szCs w:val="24"/>
        </w:rPr>
      </w:pPr>
      <w:r>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Pr>
          <w:sz w:val="24"/>
          <w:szCs w:val="24"/>
        </w:rPr>
        <w:t>»«</w:t>
      </w:r>
      <w:r w:rsidRPr="00FD6DF8">
        <w:rPr>
          <w:sz w:val="24"/>
          <w:szCs w:val="24"/>
        </w:rPr>
        <w:t xml:space="preserve">О бюджете муниципального </w:t>
      </w:r>
    </w:p>
    <w:p w:rsidR="00746416" w:rsidRPr="00FD6DF8" w:rsidRDefault="00746416" w:rsidP="00746416">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sidR="00D03BB2">
        <w:rPr>
          <w:sz w:val="24"/>
          <w:szCs w:val="24"/>
        </w:rPr>
        <w:t xml:space="preserve"> муниципальный </w:t>
      </w:r>
      <w:r w:rsidRPr="00FD6DF8">
        <w:rPr>
          <w:sz w:val="24"/>
          <w:szCs w:val="24"/>
        </w:rPr>
        <w:t>район</w:t>
      </w:r>
      <w:r w:rsidR="00D03BB2">
        <w:rPr>
          <w:sz w:val="24"/>
          <w:szCs w:val="24"/>
        </w:rPr>
        <w:t xml:space="preserve"> Астраханской области</w:t>
      </w:r>
      <w:r>
        <w:rPr>
          <w:sz w:val="24"/>
          <w:szCs w:val="24"/>
        </w:rPr>
        <w:t>»</w:t>
      </w:r>
      <w:r w:rsidRPr="00FD6DF8">
        <w:rPr>
          <w:sz w:val="24"/>
          <w:szCs w:val="24"/>
        </w:rPr>
        <w:t xml:space="preserve"> на 202</w:t>
      </w:r>
      <w:r w:rsidR="00CB3FA6">
        <w:rPr>
          <w:sz w:val="24"/>
          <w:szCs w:val="24"/>
        </w:rPr>
        <w:t>6</w:t>
      </w:r>
      <w:r w:rsidRPr="00FD6DF8">
        <w:rPr>
          <w:sz w:val="24"/>
          <w:szCs w:val="24"/>
        </w:rPr>
        <w:t xml:space="preserve"> год и на </w:t>
      </w:r>
    </w:p>
    <w:p w:rsidR="00746416" w:rsidRPr="00FD6DF8" w:rsidRDefault="00746416" w:rsidP="00746416">
      <w:pPr>
        <w:ind w:left="3540"/>
        <w:rPr>
          <w:sz w:val="24"/>
          <w:szCs w:val="24"/>
        </w:rPr>
      </w:pPr>
      <w:r w:rsidRPr="00FD6DF8">
        <w:rPr>
          <w:sz w:val="24"/>
          <w:szCs w:val="24"/>
        </w:rPr>
        <w:t>плановый период 202</w:t>
      </w:r>
      <w:r w:rsidR="00CB3FA6">
        <w:rPr>
          <w:sz w:val="24"/>
          <w:szCs w:val="24"/>
        </w:rPr>
        <w:t>7</w:t>
      </w:r>
      <w:r w:rsidRPr="00FD6DF8">
        <w:rPr>
          <w:sz w:val="24"/>
          <w:szCs w:val="24"/>
        </w:rPr>
        <w:t xml:space="preserve"> и 202</w:t>
      </w:r>
      <w:r w:rsidR="00CB3FA6">
        <w:rPr>
          <w:sz w:val="24"/>
          <w:szCs w:val="24"/>
        </w:rPr>
        <w:t>8</w:t>
      </w:r>
      <w:r w:rsidRPr="00FD6DF8">
        <w:rPr>
          <w:sz w:val="24"/>
          <w:szCs w:val="24"/>
        </w:rPr>
        <w:t xml:space="preserve"> годов</w:t>
      </w:r>
      <w:r>
        <w:rPr>
          <w:sz w:val="24"/>
          <w:szCs w:val="24"/>
        </w:rPr>
        <w:t>»</w:t>
      </w:r>
    </w:p>
    <w:p w:rsidR="00746416" w:rsidRPr="00FD6DF8" w:rsidRDefault="00746416" w:rsidP="00746416">
      <w:pPr>
        <w:widowControl w:val="0"/>
        <w:ind w:left="3540" w:firstLine="851"/>
        <w:jc w:val="both"/>
        <w:rPr>
          <w:bCs/>
          <w:sz w:val="24"/>
          <w:szCs w:val="24"/>
        </w:rPr>
      </w:pPr>
    </w:p>
    <w:p w:rsidR="00FD2775" w:rsidRPr="00F67AAA" w:rsidRDefault="00FD2775" w:rsidP="00FD2775">
      <w:pPr>
        <w:jc w:val="center"/>
        <w:rPr>
          <w:sz w:val="24"/>
          <w:szCs w:val="24"/>
        </w:rPr>
      </w:pPr>
      <w:r>
        <w:rPr>
          <w:sz w:val="24"/>
          <w:szCs w:val="24"/>
        </w:rPr>
        <w:t xml:space="preserve">Нормативы распределения поступлений, подлежащих учету и распределению в бюджет муниципального образования «Приволжский </w:t>
      </w:r>
      <w:r w:rsidR="00D03BB2">
        <w:rPr>
          <w:sz w:val="24"/>
          <w:szCs w:val="24"/>
        </w:rPr>
        <w:t xml:space="preserve">муниципальный </w:t>
      </w:r>
      <w:r>
        <w:rPr>
          <w:sz w:val="24"/>
          <w:szCs w:val="24"/>
        </w:rPr>
        <w:t>район</w:t>
      </w:r>
      <w:r w:rsidR="00D03BB2">
        <w:rPr>
          <w:sz w:val="24"/>
          <w:szCs w:val="24"/>
        </w:rPr>
        <w:t xml:space="preserve"> Астраханской области</w:t>
      </w:r>
      <w:r>
        <w:rPr>
          <w:sz w:val="24"/>
          <w:szCs w:val="24"/>
        </w:rPr>
        <w:t>» в 202</w:t>
      </w:r>
      <w:r w:rsidR="00CB3FA6">
        <w:rPr>
          <w:sz w:val="24"/>
          <w:szCs w:val="24"/>
        </w:rPr>
        <w:t>6</w:t>
      </w:r>
      <w:r>
        <w:rPr>
          <w:sz w:val="24"/>
          <w:szCs w:val="24"/>
        </w:rPr>
        <w:t xml:space="preserve"> году.</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12"/>
        <w:gridCol w:w="2410"/>
        <w:gridCol w:w="1843"/>
      </w:tblGrid>
      <w:tr w:rsidR="00AD7EA3" w:rsidTr="00AD7EA3">
        <w:trPr>
          <w:cantSplit/>
          <w:trHeight w:val="569"/>
        </w:trPr>
        <w:tc>
          <w:tcPr>
            <w:tcW w:w="5812" w:type="dxa"/>
            <w:vMerge w:val="restart"/>
            <w:vAlign w:val="center"/>
          </w:tcPr>
          <w:p w:rsidR="00AD7EA3" w:rsidRDefault="00AD7EA3" w:rsidP="00D848F2">
            <w:pPr>
              <w:jc w:val="center"/>
              <w:rPr>
                <w:sz w:val="22"/>
                <w:szCs w:val="22"/>
              </w:rPr>
            </w:pPr>
            <w:r>
              <w:rPr>
                <w:sz w:val="22"/>
                <w:szCs w:val="22"/>
              </w:rPr>
              <w:t xml:space="preserve">Наименование </w:t>
            </w:r>
            <w:r>
              <w:rPr>
                <w:sz w:val="22"/>
                <w:szCs w:val="22"/>
              </w:rPr>
              <w:br/>
              <w:t>показателя</w:t>
            </w:r>
          </w:p>
        </w:tc>
        <w:tc>
          <w:tcPr>
            <w:tcW w:w="2410" w:type="dxa"/>
            <w:vMerge w:val="restart"/>
            <w:vAlign w:val="center"/>
          </w:tcPr>
          <w:p w:rsidR="00AD7EA3" w:rsidRDefault="00AD7EA3" w:rsidP="00D848F2">
            <w:pPr>
              <w:jc w:val="center"/>
              <w:rPr>
                <w:sz w:val="22"/>
                <w:szCs w:val="22"/>
              </w:rPr>
            </w:pPr>
            <w:r>
              <w:rPr>
                <w:sz w:val="22"/>
                <w:szCs w:val="22"/>
              </w:rPr>
              <w:t>Код по БК</w:t>
            </w:r>
          </w:p>
        </w:tc>
        <w:tc>
          <w:tcPr>
            <w:tcW w:w="1843" w:type="dxa"/>
            <w:vMerge w:val="restart"/>
            <w:vAlign w:val="center"/>
          </w:tcPr>
          <w:p w:rsidR="00AD7EA3" w:rsidRDefault="00AD7EA3" w:rsidP="00D848F2">
            <w:pPr>
              <w:jc w:val="center"/>
              <w:rPr>
                <w:sz w:val="22"/>
                <w:szCs w:val="22"/>
              </w:rPr>
            </w:pPr>
            <w:r>
              <w:rPr>
                <w:sz w:val="22"/>
                <w:szCs w:val="22"/>
              </w:rPr>
              <w:t>Норматив (процент) отчислений в бюджет</w:t>
            </w:r>
          </w:p>
        </w:tc>
      </w:tr>
      <w:tr w:rsidR="00AD7EA3" w:rsidTr="00AD7EA3">
        <w:trPr>
          <w:cantSplit/>
          <w:trHeight w:val="773"/>
        </w:trPr>
        <w:tc>
          <w:tcPr>
            <w:tcW w:w="5812" w:type="dxa"/>
            <w:vMerge/>
            <w:vAlign w:val="center"/>
          </w:tcPr>
          <w:p w:rsidR="00AD7EA3" w:rsidRDefault="00AD7EA3" w:rsidP="00D848F2">
            <w:pPr>
              <w:rPr>
                <w:sz w:val="22"/>
                <w:szCs w:val="22"/>
              </w:rPr>
            </w:pPr>
          </w:p>
        </w:tc>
        <w:tc>
          <w:tcPr>
            <w:tcW w:w="2410" w:type="dxa"/>
            <w:vMerge/>
            <w:vAlign w:val="center"/>
          </w:tcPr>
          <w:p w:rsidR="00AD7EA3" w:rsidRDefault="00AD7EA3" w:rsidP="00D848F2">
            <w:pPr>
              <w:rPr>
                <w:sz w:val="22"/>
                <w:szCs w:val="22"/>
              </w:rPr>
            </w:pPr>
          </w:p>
        </w:tc>
        <w:tc>
          <w:tcPr>
            <w:tcW w:w="1843" w:type="dxa"/>
            <w:vMerge/>
            <w:vAlign w:val="center"/>
          </w:tcPr>
          <w:p w:rsidR="00AD7EA3" w:rsidRDefault="00AD7EA3" w:rsidP="00D848F2">
            <w:pPr>
              <w:rPr>
                <w:sz w:val="22"/>
                <w:szCs w:val="22"/>
              </w:rPr>
            </w:pPr>
          </w:p>
        </w:tc>
      </w:tr>
      <w:tr w:rsidR="00AD7EA3" w:rsidTr="00AD7EA3">
        <w:trPr>
          <w:cantSplit/>
          <w:trHeight w:hRule="exact" w:val="280"/>
        </w:trPr>
        <w:tc>
          <w:tcPr>
            <w:tcW w:w="5812" w:type="dxa"/>
            <w:vAlign w:val="center"/>
          </w:tcPr>
          <w:p w:rsidR="00AD7EA3" w:rsidRDefault="00AD7EA3" w:rsidP="00D848F2">
            <w:pPr>
              <w:jc w:val="center"/>
              <w:rPr>
                <w:sz w:val="22"/>
                <w:szCs w:val="22"/>
              </w:rPr>
            </w:pPr>
            <w:r>
              <w:rPr>
                <w:sz w:val="22"/>
                <w:szCs w:val="22"/>
              </w:rPr>
              <w:t>1</w:t>
            </w:r>
          </w:p>
        </w:tc>
        <w:tc>
          <w:tcPr>
            <w:tcW w:w="2410" w:type="dxa"/>
            <w:vAlign w:val="center"/>
          </w:tcPr>
          <w:p w:rsidR="00AD7EA3" w:rsidRDefault="00AD7EA3" w:rsidP="00D848F2">
            <w:pPr>
              <w:jc w:val="center"/>
              <w:rPr>
                <w:sz w:val="22"/>
                <w:szCs w:val="22"/>
              </w:rPr>
            </w:pPr>
            <w:r>
              <w:rPr>
                <w:sz w:val="22"/>
                <w:szCs w:val="22"/>
              </w:rPr>
              <w:t>2</w:t>
            </w:r>
          </w:p>
        </w:tc>
        <w:tc>
          <w:tcPr>
            <w:tcW w:w="1843" w:type="dxa"/>
            <w:vAlign w:val="center"/>
          </w:tcPr>
          <w:p w:rsidR="00AD7EA3" w:rsidRDefault="00AD7EA3" w:rsidP="00D848F2">
            <w:pPr>
              <w:jc w:val="center"/>
              <w:rPr>
                <w:sz w:val="22"/>
                <w:szCs w:val="22"/>
              </w:rPr>
            </w:pPr>
            <w:r>
              <w:rPr>
                <w:sz w:val="22"/>
                <w:szCs w:val="22"/>
              </w:rPr>
              <w:t>3</w:t>
            </w:r>
          </w:p>
        </w:tc>
      </w:tr>
      <w:tr w:rsidR="00AD7EA3" w:rsidTr="00AD7EA3">
        <w:trPr>
          <w:cantSplit/>
          <w:trHeight w:hRule="exact" w:val="868"/>
        </w:trPr>
        <w:tc>
          <w:tcPr>
            <w:tcW w:w="5812" w:type="dxa"/>
            <w:vAlign w:val="center"/>
          </w:tcPr>
          <w:p w:rsidR="00AD7EA3" w:rsidRDefault="00AD7EA3" w:rsidP="00D848F2">
            <w:pPr>
              <w:rPr>
                <w:sz w:val="22"/>
                <w:szCs w:val="22"/>
              </w:rPr>
            </w:pPr>
            <w:r>
              <w:rPr>
                <w:sz w:val="22"/>
                <w:szCs w:val="22"/>
              </w:rPr>
              <w:t>Сборы за выдачу органами местного самоуправления муниципальных районов лицензий на розничную продажу алкогольной продукции</w:t>
            </w:r>
          </w:p>
        </w:tc>
        <w:tc>
          <w:tcPr>
            <w:tcW w:w="2410" w:type="dxa"/>
            <w:vAlign w:val="center"/>
          </w:tcPr>
          <w:p w:rsidR="00AD7EA3" w:rsidRDefault="00AD7EA3" w:rsidP="00D848F2">
            <w:pPr>
              <w:jc w:val="center"/>
              <w:rPr>
                <w:sz w:val="22"/>
                <w:szCs w:val="22"/>
              </w:rPr>
            </w:pPr>
            <w:r>
              <w:rPr>
                <w:sz w:val="22"/>
                <w:szCs w:val="22"/>
              </w:rPr>
              <w:t>109 06044 02 0000 110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557"/>
        </w:trPr>
        <w:tc>
          <w:tcPr>
            <w:tcW w:w="5812" w:type="dxa"/>
            <w:vAlign w:val="center"/>
          </w:tcPr>
          <w:p w:rsidR="00AD7EA3" w:rsidRDefault="00AD7EA3" w:rsidP="00D848F2">
            <w:pPr>
              <w:rPr>
                <w:sz w:val="22"/>
                <w:szCs w:val="22"/>
              </w:rPr>
            </w:pPr>
            <w:r>
              <w:rPr>
                <w:sz w:val="22"/>
                <w:szCs w:val="22"/>
              </w:rPr>
              <w:lastRenderedPageBreak/>
              <w:t>Налог на рекламу, мобилизуемый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109 07013 05 0000 110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36"/>
        </w:trPr>
        <w:tc>
          <w:tcPr>
            <w:tcW w:w="5812" w:type="dxa"/>
            <w:vAlign w:val="center"/>
          </w:tcPr>
          <w:p w:rsidR="00AD7EA3" w:rsidRDefault="00AD7EA3" w:rsidP="00D848F2">
            <w:pPr>
              <w:rPr>
                <w:sz w:val="22"/>
                <w:szCs w:val="22"/>
              </w:rPr>
            </w:pPr>
            <w:r>
              <w:rPr>
                <w:sz w:val="22"/>
                <w:szCs w:val="22"/>
              </w:rPr>
              <w:t xml:space="preserve">Целевые сборы с </w:t>
            </w:r>
            <w:r w:rsidR="000027A9">
              <w:rPr>
                <w:sz w:val="22"/>
                <w:szCs w:val="22"/>
              </w:rPr>
              <w:t>граждан и</w:t>
            </w:r>
            <w:r>
              <w:rPr>
                <w:sz w:val="22"/>
                <w:szCs w:val="22"/>
              </w:rPr>
              <w:t xml:space="preserve">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109 0703305 0000 110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45"/>
        </w:trPr>
        <w:tc>
          <w:tcPr>
            <w:tcW w:w="5812" w:type="dxa"/>
            <w:vAlign w:val="center"/>
          </w:tcPr>
          <w:p w:rsidR="00AD7EA3" w:rsidRDefault="00AD7EA3" w:rsidP="00D848F2">
            <w:pPr>
              <w:rPr>
                <w:sz w:val="22"/>
                <w:szCs w:val="22"/>
              </w:rPr>
            </w:pPr>
            <w:r>
              <w:rPr>
                <w:sz w:val="22"/>
                <w:szCs w:val="22"/>
              </w:rPr>
              <w:t xml:space="preserve">Курортный сбор, </w:t>
            </w:r>
            <w:r w:rsidR="000027A9">
              <w:rPr>
                <w:sz w:val="22"/>
                <w:szCs w:val="22"/>
              </w:rPr>
              <w:t>мобилизуемый на</w:t>
            </w:r>
            <w:r>
              <w:rPr>
                <w:sz w:val="22"/>
                <w:szCs w:val="22"/>
              </w:rPr>
              <w:t xml:space="preserve"> территориях муниципальных районов </w:t>
            </w:r>
          </w:p>
        </w:tc>
        <w:tc>
          <w:tcPr>
            <w:tcW w:w="2410" w:type="dxa"/>
            <w:vAlign w:val="center"/>
          </w:tcPr>
          <w:p w:rsidR="00AD7EA3" w:rsidRDefault="00AD7EA3" w:rsidP="00D848F2">
            <w:pPr>
              <w:jc w:val="center"/>
              <w:rPr>
                <w:sz w:val="22"/>
                <w:szCs w:val="22"/>
              </w:rPr>
            </w:pPr>
            <w:r>
              <w:rPr>
                <w:sz w:val="22"/>
                <w:szCs w:val="22"/>
              </w:rPr>
              <w:t>109 0702205 0000 110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28"/>
        </w:trPr>
        <w:tc>
          <w:tcPr>
            <w:tcW w:w="5812" w:type="dxa"/>
            <w:vAlign w:val="center"/>
          </w:tcPr>
          <w:p w:rsidR="00AD7EA3" w:rsidRDefault="00AD7EA3" w:rsidP="00D848F2">
            <w:pPr>
              <w:rPr>
                <w:sz w:val="22"/>
                <w:szCs w:val="22"/>
              </w:rPr>
            </w:pPr>
            <w:r>
              <w:rPr>
                <w:sz w:val="22"/>
                <w:szCs w:val="22"/>
              </w:rPr>
              <w:t>Лицензионный сбор за право торговли спиртными напитками, мобилизуемый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109 0704305 0000 110</w:t>
            </w:r>
          </w:p>
        </w:tc>
        <w:tc>
          <w:tcPr>
            <w:tcW w:w="1843" w:type="dxa"/>
            <w:vAlign w:val="center"/>
          </w:tcPr>
          <w:p w:rsidR="00AD7EA3" w:rsidRDefault="00AD7EA3" w:rsidP="00D848F2">
            <w:pPr>
              <w:jc w:val="center"/>
              <w:rPr>
                <w:sz w:val="22"/>
                <w:szCs w:val="22"/>
              </w:rPr>
            </w:pPr>
            <w:r>
              <w:rPr>
                <w:sz w:val="22"/>
                <w:szCs w:val="22"/>
              </w:rPr>
              <w:t>100</w:t>
            </w:r>
          </w:p>
        </w:tc>
      </w:tr>
      <w:tr w:rsidR="00AD7EA3" w:rsidRPr="00E5461D" w:rsidTr="00AD7EA3">
        <w:trPr>
          <w:cantSplit/>
          <w:trHeight w:hRule="exact" w:val="828"/>
        </w:trPr>
        <w:tc>
          <w:tcPr>
            <w:tcW w:w="5812" w:type="dxa"/>
            <w:shd w:val="clear" w:color="000000" w:fill="FFFFFF"/>
            <w:vAlign w:val="center"/>
          </w:tcPr>
          <w:p w:rsidR="00AD7EA3" w:rsidRPr="00E5461D" w:rsidRDefault="00AD7EA3" w:rsidP="00D848F2">
            <w:pPr>
              <w:jc w:val="both"/>
              <w:rPr>
                <w:sz w:val="22"/>
                <w:szCs w:val="22"/>
              </w:rPr>
            </w:pPr>
            <w:r w:rsidRPr="00E5461D">
              <w:rPr>
                <w:sz w:val="22"/>
                <w:szCs w:val="22"/>
              </w:rPr>
              <w:t>Прочие местные налоги и сборы, мобилизуемые на территориях муниципальных районов</w:t>
            </w:r>
          </w:p>
        </w:tc>
        <w:tc>
          <w:tcPr>
            <w:tcW w:w="2410" w:type="dxa"/>
            <w:shd w:val="clear" w:color="000000" w:fill="FFFFFF"/>
            <w:vAlign w:val="center"/>
          </w:tcPr>
          <w:p w:rsidR="00AD7EA3" w:rsidRPr="00E5461D" w:rsidRDefault="00AD7EA3" w:rsidP="00D848F2">
            <w:pPr>
              <w:jc w:val="center"/>
              <w:rPr>
                <w:sz w:val="22"/>
                <w:szCs w:val="22"/>
              </w:rPr>
            </w:pPr>
            <w:r w:rsidRPr="00E5461D">
              <w:rPr>
                <w:sz w:val="22"/>
                <w:szCs w:val="22"/>
              </w:rPr>
              <w:t>109 07053 05 0000 110</w:t>
            </w:r>
          </w:p>
        </w:tc>
        <w:tc>
          <w:tcPr>
            <w:tcW w:w="1843" w:type="dxa"/>
            <w:vAlign w:val="center"/>
          </w:tcPr>
          <w:p w:rsidR="00AD7EA3" w:rsidRPr="00E5461D" w:rsidRDefault="00AD7EA3" w:rsidP="00D848F2">
            <w:pPr>
              <w:jc w:val="center"/>
              <w:rPr>
                <w:sz w:val="22"/>
                <w:szCs w:val="22"/>
              </w:rPr>
            </w:pPr>
            <w:r w:rsidRPr="00E5461D">
              <w:rPr>
                <w:sz w:val="22"/>
                <w:szCs w:val="22"/>
              </w:rPr>
              <w:t>100</w:t>
            </w:r>
          </w:p>
        </w:tc>
      </w:tr>
      <w:tr w:rsidR="00AD7EA3" w:rsidTr="00AD7EA3">
        <w:trPr>
          <w:cantSplit/>
          <w:trHeight w:hRule="exact" w:val="855"/>
        </w:trPr>
        <w:tc>
          <w:tcPr>
            <w:tcW w:w="5812" w:type="dxa"/>
            <w:vAlign w:val="center"/>
          </w:tcPr>
          <w:p w:rsidR="00AD7EA3" w:rsidRDefault="00AD7EA3" w:rsidP="00D848F2">
            <w:pPr>
              <w:rPr>
                <w:sz w:val="22"/>
                <w:szCs w:val="22"/>
              </w:rPr>
            </w:pPr>
            <w:r>
              <w:rPr>
                <w:sz w:val="22"/>
                <w:szCs w:val="22"/>
              </w:rPr>
              <w:t>Доходы от размещения временно свободных средств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111 02033050000 120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55"/>
        </w:trPr>
        <w:tc>
          <w:tcPr>
            <w:tcW w:w="5812" w:type="dxa"/>
            <w:shd w:val="clear" w:color="000000" w:fill="FFFFFF"/>
            <w:vAlign w:val="center"/>
          </w:tcPr>
          <w:p w:rsidR="00AD7EA3" w:rsidRPr="009D31C5" w:rsidRDefault="00AD7EA3" w:rsidP="00D848F2">
            <w:pPr>
              <w:jc w:val="both"/>
              <w:rPr>
                <w:sz w:val="22"/>
                <w:szCs w:val="22"/>
              </w:rPr>
            </w:pPr>
            <w:r w:rsidRPr="009D31C5">
              <w:rPr>
                <w:sz w:val="22"/>
                <w:szCs w:val="22"/>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410" w:type="dxa"/>
            <w:shd w:val="clear" w:color="000000" w:fill="FFFFFF"/>
            <w:vAlign w:val="center"/>
          </w:tcPr>
          <w:p w:rsidR="00AD7EA3" w:rsidRPr="009D31C5" w:rsidRDefault="00AD7EA3" w:rsidP="00D848F2">
            <w:pPr>
              <w:jc w:val="center"/>
              <w:rPr>
                <w:sz w:val="22"/>
                <w:szCs w:val="22"/>
              </w:rPr>
            </w:pPr>
            <w:r w:rsidRPr="009D31C5">
              <w:rPr>
                <w:sz w:val="22"/>
                <w:szCs w:val="22"/>
              </w:rPr>
              <w:t>113 01075 05 0000 130</w:t>
            </w:r>
          </w:p>
        </w:tc>
        <w:tc>
          <w:tcPr>
            <w:tcW w:w="1843" w:type="dxa"/>
            <w:vAlign w:val="center"/>
          </w:tcPr>
          <w:p w:rsidR="00AD7EA3" w:rsidRPr="009D31C5" w:rsidRDefault="00AD7EA3" w:rsidP="00D848F2">
            <w:pPr>
              <w:jc w:val="center"/>
              <w:rPr>
                <w:sz w:val="22"/>
                <w:szCs w:val="22"/>
              </w:rPr>
            </w:pPr>
            <w:r w:rsidRPr="009D31C5">
              <w:rPr>
                <w:sz w:val="22"/>
                <w:szCs w:val="22"/>
              </w:rPr>
              <w:t>100</w:t>
            </w:r>
          </w:p>
        </w:tc>
      </w:tr>
      <w:tr w:rsidR="00AD7EA3" w:rsidTr="00AD7EA3">
        <w:trPr>
          <w:cantSplit/>
          <w:trHeight w:hRule="exact" w:val="722"/>
        </w:trPr>
        <w:tc>
          <w:tcPr>
            <w:tcW w:w="5812" w:type="dxa"/>
            <w:vAlign w:val="center"/>
          </w:tcPr>
          <w:p w:rsidR="00AD7EA3" w:rsidRDefault="00AD7EA3" w:rsidP="00D848F2">
            <w:pPr>
              <w:rPr>
                <w:sz w:val="22"/>
                <w:szCs w:val="22"/>
              </w:rPr>
            </w:pPr>
            <w:r>
              <w:rPr>
                <w:sz w:val="22"/>
                <w:szCs w:val="22"/>
              </w:rPr>
              <w:t>Прочие доходы от оказания платных услуг (работ) получателями средств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113 0199505 0000 130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46"/>
        </w:trPr>
        <w:tc>
          <w:tcPr>
            <w:tcW w:w="5812" w:type="dxa"/>
            <w:vAlign w:val="center"/>
          </w:tcPr>
          <w:p w:rsidR="00AD7EA3" w:rsidRDefault="00AD7EA3" w:rsidP="00D848F2">
            <w:pPr>
              <w:rPr>
                <w:sz w:val="22"/>
                <w:szCs w:val="22"/>
              </w:rPr>
            </w:pPr>
            <w:r>
              <w:rPr>
                <w:sz w:val="22"/>
                <w:szCs w:val="22"/>
              </w:rPr>
              <w:t>Доходы, поступающие в порядке возмещения расходов, понесенных в связи с эксплуатацией имущества муниципальных районов</w:t>
            </w:r>
          </w:p>
        </w:tc>
        <w:tc>
          <w:tcPr>
            <w:tcW w:w="2410" w:type="dxa"/>
            <w:vAlign w:val="center"/>
          </w:tcPr>
          <w:p w:rsidR="00AD7EA3" w:rsidRDefault="00AD7EA3" w:rsidP="00D848F2">
            <w:pPr>
              <w:jc w:val="center"/>
              <w:rPr>
                <w:sz w:val="22"/>
                <w:szCs w:val="22"/>
              </w:rPr>
            </w:pPr>
            <w:r>
              <w:rPr>
                <w:sz w:val="22"/>
                <w:szCs w:val="22"/>
              </w:rPr>
              <w:t>113 0206505 0000 130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462"/>
        </w:trPr>
        <w:tc>
          <w:tcPr>
            <w:tcW w:w="5812" w:type="dxa"/>
            <w:vAlign w:val="center"/>
          </w:tcPr>
          <w:p w:rsidR="00AD7EA3" w:rsidRDefault="00AD7EA3" w:rsidP="00D848F2">
            <w:pPr>
              <w:rPr>
                <w:sz w:val="22"/>
                <w:szCs w:val="22"/>
              </w:rPr>
            </w:pPr>
            <w:r>
              <w:rPr>
                <w:sz w:val="22"/>
                <w:szCs w:val="22"/>
              </w:rPr>
              <w:t>Прочие доходы от компенсации затрат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113 0299505 0000 130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35"/>
        </w:trPr>
        <w:tc>
          <w:tcPr>
            <w:tcW w:w="5812" w:type="dxa"/>
            <w:vAlign w:val="center"/>
          </w:tcPr>
          <w:p w:rsidR="00AD7EA3" w:rsidRDefault="00AD7EA3" w:rsidP="00D848F2">
            <w:pPr>
              <w:rPr>
                <w:sz w:val="22"/>
                <w:szCs w:val="22"/>
              </w:rPr>
            </w:pPr>
            <w:r>
              <w:rPr>
                <w:sz w:val="22"/>
                <w:szCs w:val="22"/>
              </w:rPr>
              <w:t>Платежи, взимаемые органами местного самоуправления (организациями) муниципальных районов за выполнение определенных функций</w:t>
            </w:r>
          </w:p>
        </w:tc>
        <w:tc>
          <w:tcPr>
            <w:tcW w:w="2410" w:type="dxa"/>
            <w:vAlign w:val="center"/>
          </w:tcPr>
          <w:p w:rsidR="00AD7EA3" w:rsidRDefault="00AD7EA3" w:rsidP="00D848F2">
            <w:pPr>
              <w:jc w:val="center"/>
              <w:rPr>
                <w:sz w:val="22"/>
                <w:szCs w:val="22"/>
              </w:rPr>
            </w:pPr>
            <w:r>
              <w:rPr>
                <w:sz w:val="22"/>
                <w:szCs w:val="22"/>
              </w:rPr>
              <w:t>115 0205005 0000 140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2682"/>
        </w:trPr>
        <w:tc>
          <w:tcPr>
            <w:tcW w:w="5812" w:type="dxa"/>
            <w:vAlign w:val="center"/>
          </w:tcPr>
          <w:p w:rsidR="00AD7EA3" w:rsidRDefault="00AD7EA3" w:rsidP="00D848F2">
            <w:pPr>
              <w:rPr>
                <w:sz w:val="22"/>
                <w:szCs w:val="22"/>
              </w:rPr>
            </w:pPr>
            <w:r>
              <w:rPr>
                <w:sz w:val="22"/>
                <w:szCs w:val="22"/>
              </w:rPr>
              <w:t>Платежи в целях возмещения убытков, причиненных уклонением от заключения с муниципальным органом муниципального района(муниципальным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РФ о контрактной системе в сфере закупок товаров, работ, услуг для обеспечения государственных муниципальных нужд(за исключением муниципального контракта, финансируемого за счет муниципального дорожного фонда)</w:t>
            </w:r>
          </w:p>
        </w:tc>
        <w:tc>
          <w:tcPr>
            <w:tcW w:w="2410" w:type="dxa"/>
            <w:vAlign w:val="center"/>
          </w:tcPr>
          <w:p w:rsidR="00AD7EA3" w:rsidRDefault="00AD7EA3" w:rsidP="00D848F2">
            <w:pPr>
              <w:jc w:val="center"/>
              <w:rPr>
                <w:sz w:val="22"/>
                <w:szCs w:val="22"/>
              </w:rPr>
            </w:pPr>
            <w:r>
              <w:rPr>
                <w:sz w:val="22"/>
                <w:szCs w:val="22"/>
              </w:rPr>
              <w:t>116 1006105 0000140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2551"/>
        </w:trPr>
        <w:tc>
          <w:tcPr>
            <w:tcW w:w="5812" w:type="dxa"/>
            <w:vAlign w:val="center"/>
          </w:tcPr>
          <w:p w:rsidR="00AD7EA3" w:rsidRDefault="00AD7EA3" w:rsidP="00D848F2">
            <w:pPr>
              <w:rPr>
                <w:sz w:val="22"/>
                <w:szCs w:val="22"/>
              </w:rPr>
            </w:pPr>
            <w:r>
              <w:rPr>
                <w:sz w:val="22"/>
                <w:szCs w:val="22"/>
              </w:rPr>
              <w:t xml:space="preserve">Платежи в целях возмещения убытков, причиненных уклонением от заключения с муниципальным органом муниципального </w:t>
            </w:r>
            <w:r w:rsidR="000027A9">
              <w:rPr>
                <w:sz w:val="22"/>
                <w:szCs w:val="22"/>
              </w:rPr>
              <w:t>района (</w:t>
            </w:r>
            <w:r>
              <w:rPr>
                <w:sz w:val="22"/>
                <w:szCs w:val="22"/>
              </w:rPr>
              <w:t>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РФ о контрактной системе в сфере закупок товаров, работ, услуг для обеспечения государственных муниципальных нужд</w:t>
            </w:r>
          </w:p>
        </w:tc>
        <w:tc>
          <w:tcPr>
            <w:tcW w:w="2410" w:type="dxa"/>
            <w:vAlign w:val="center"/>
          </w:tcPr>
          <w:p w:rsidR="00AD7EA3" w:rsidRDefault="00AD7EA3" w:rsidP="00D848F2">
            <w:pPr>
              <w:jc w:val="center"/>
              <w:rPr>
                <w:sz w:val="22"/>
                <w:szCs w:val="22"/>
              </w:rPr>
            </w:pPr>
            <w:r>
              <w:rPr>
                <w:sz w:val="22"/>
                <w:szCs w:val="22"/>
              </w:rPr>
              <w:t>116 1006205 0000140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42"/>
        </w:trPr>
        <w:tc>
          <w:tcPr>
            <w:tcW w:w="5812" w:type="dxa"/>
            <w:vAlign w:val="center"/>
          </w:tcPr>
          <w:p w:rsidR="00AD7EA3" w:rsidRDefault="00AD7EA3" w:rsidP="00D848F2">
            <w:pPr>
              <w:rPr>
                <w:sz w:val="22"/>
                <w:szCs w:val="22"/>
              </w:rPr>
            </w:pPr>
            <w:r>
              <w:rPr>
                <w:sz w:val="22"/>
                <w:szCs w:val="22"/>
              </w:rPr>
              <w:lastRenderedPageBreak/>
              <w:t xml:space="preserve">Денежные взыскания, налагаемые в возмещение ущерба, причиненного в результате незаконного или нецелевого использования бюджетных </w:t>
            </w:r>
            <w:r w:rsidR="000027A9">
              <w:rPr>
                <w:sz w:val="22"/>
                <w:szCs w:val="22"/>
              </w:rPr>
              <w:t>средств (</w:t>
            </w:r>
            <w:r>
              <w:rPr>
                <w:sz w:val="22"/>
                <w:szCs w:val="22"/>
              </w:rPr>
              <w:t>в части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116 10100050000140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988"/>
        </w:trPr>
        <w:tc>
          <w:tcPr>
            <w:tcW w:w="5812" w:type="dxa"/>
            <w:vAlign w:val="center"/>
          </w:tcPr>
          <w:p w:rsidR="00AD7EA3" w:rsidRDefault="00AD7EA3" w:rsidP="00D848F2">
            <w:pPr>
              <w:rPr>
                <w:sz w:val="22"/>
                <w:szCs w:val="22"/>
              </w:rPr>
            </w:pPr>
            <w:r>
              <w:rPr>
                <w:sz w:val="22"/>
                <w:szCs w:val="22"/>
              </w:rPr>
              <w:t>Невыясненные поступления, зачисляемые в бюджеты муниципальных районов</w:t>
            </w:r>
          </w:p>
        </w:tc>
        <w:tc>
          <w:tcPr>
            <w:tcW w:w="2410" w:type="dxa"/>
            <w:vAlign w:val="center"/>
          </w:tcPr>
          <w:p w:rsidR="00AD7EA3" w:rsidRDefault="00AD7EA3" w:rsidP="00D848F2">
            <w:pPr>
              <w:jc w:val="center"/>
              <w:rPr>
                <w:sz w:val="22"/>
                <w:szCs w:val="22"/>
              </w:rPr>
            </w:pPr>
            <w:r>
              <w:rPr>
                <w:sz w:val="22"/>
                <w:szCs w:val="22"/>
              </w:rPr>
              <w:t>117 0105005 0000 180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019"/>
        </w:trPr>
        <w:tc>
          <w:tcPr>
            <w:tcW w:w="5812" w:type="dxa"/>
            <w:vAlign w:val="center"/>
          </w:tcPr>
          <w:p w:rsidR="00AD7EA3" w:rsidRDefault="00AD7EA3" w:rsidP="00D848F2">
            <w:pPr>
              <w:rPr>
                <w:sz w:val="22"/>
                <w:szCs w:val="22"/>
              </w:rPr>
            </w:pPr>
            <w:r>
              <w:rPr>
                <w:sz w:val="22"/>
                <w:szCs w:val="22"/>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410" w:type="dxa"/>
            <w:vAlign w:val="center"/>
          </w:tcPr>
          <w:p w:rsidR="00AD7EA3" w:rsidRDefault="00AD7EA3" w:rsidP="00D848F2">
            <w:pPr>
              <w:jc w:val="center"/>
              <w:rPr>
                <w:sz w:val="22"/>
                <w:szCs w:val="22"/>
              </w:rPr>
            </w:pPr>
            <w:r>
              <w:rPr>
                <w:sz w:val="22"/>
                <w:szCs w:val="22"/>
              </w:rPr>
              <w:t>117 02020 05 0000 180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77"/>
        </w:trPr>
        <w:tc>
          <w:tcPr>
            <w:tcW w:w="5812" w:type="dxa"/>
            <w:vAlign w:val="center"/>
          </w:tcPr>
          <w:p w:rsidR="00AD7EA3" w:rsidRDefault="00AD7EA3" w:rsidP="00D848F2">
            <w:pPr>
              <w:rPr>
                <w:sz w:val="22"/>
                <w:szCs w:val="22"/>
              </w:rPr>
            </w:pPr>
            <w:r>
              <w:rPr>
                <w:sz w:val="22"/>
                <w:szCs w:val="22"/>
              </w:rPr>
              <w:t>Прочие неналоговые доходы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117 0505005 0000 180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719"/>
        </w:trPr>
        <w:tc>
          <w:tcPr>
            <w:tcW w:w="5812" w:type="dxa"/>
            <w:vAlign w:val="center"/>
          </w:tcPr>
          <w:p w:rsidR="00AD7EA3" w:rsidRDefault="00AD7EA3" w:rsidP="00D848F2">
            <w:pPr>
              <w:rPr>
                <w:sz w:val="22"/>
                <w:szCs w:val="22"/>
              </w:rPr>
            </w:pPr>
            <w:r>
              <w:rPr>
                <w:sz w:val="22"/>
                <w:szCs w:val="22"/>
              </w:rPr>
              <w:t>Средства самообложения граждан, зачисляемые в бюджеты муниципальных районов</w:t>
            </w:r>
          </w:p>
        </w:tc>
        <w:tc>
          <w:tcPr>
            <w:tcW w:w="2410" w:type="dxa"/>
            <w:vAlign w:val="center"/>
          </w:tcPr>
          <w:p w:rsidR="00AD7EA3" w:rsidRDefault="00AD7EA3" w:rsidP="00D848F2">
            <w:pPr>
              <w:jc w:val="center"/>
              <w:rPr>
                <w:sz w:val="22"/>
                <w:szCs w:val="22"/>
              </w:rPr>
            </w:pPr>
            <w:r>
              <w:rPr>
                <w:sz w:val="22"/>
                <w:szCs w:val="22"/>
              </w:rPr>
              <w:t>117 1403005 0000 140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35"/>
        </w:trPr>
        <w:tc>
          <w:tcPr>
            <w:tcW w:w="5812" w:type="dxa"/>
            <w:vAlign w:val="center"/>
          </w:tcPr>
          <w:p w:rsidR="00AD7EA3" w:rsidRDefault="00AD7EA3" w:rsidP="00D848F2">
            <w:pPr>
              <w:rPr>
                <w:sz w:val="22"/>
                <w:szCs w:val="22"/>
              </w:rPr>
            </w:pPr>
            <w:r>
              <w:rPr>
                <w:sz w:val="22"/>
                <w:szCs w:val="22"/>
              </w:rPr>
              <w:t xml:space="preserve">Инициативные платежи, зачисляемые в бюджеты муниципальных районов </w:t>
            </w:r>
          </w:p>
        </w:tc>
        <w:tc>
          <w:tcPr>
            <w:tcW w:w="2410" w:type="dxa"/>
            <w:vAlign w:val="center"/>
          </w:tcPr>
          <w:p w:rsidR="00AD7EA3" w:rsidRDefault="00AD7EA3" w:rsidP="00D848F2">
            <w:pPr>
              <w:jc w:val="center"/>
              <w:rPr>
                <w:sz w:val="22"/>
                <w:szCs w:val="22"/>
              </w:rPr>
            </w:pPr>
            <w:r>
              <w:rPr>
                <w:sz w:val="22"/>
                <w:szCs w:val="22"/>
              </w:rPr>
              <w:t>117 15030 05 0000 180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232"/>
        </w:trPr>
        <w:tc>
          <w:tcPr>
            <w:tcW w:w="5812" w:type="dxa"/>
            <w:vAlign w:val="center"/>
          </w:tcPr>
          <w:p w:rsidR="00AD7EA3" w:rsidRDefault="00AD7EA3" w:rsidP="00D848F2">
            <w:pPr>
              <w:rPr>
                <w:sz w:val="22"/>
                <w:szCs w:val="22"/>
              </w:rPr>
            </w:pPr>
            <w:r>
              <w:rPr>
                <w:sz w:val="22"/>
                <w:szCs w:val="22"/>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2410" w:type="dxa"/>
            <w:vAlign w:val="center"/>
          </w:tcPr>
          <w:p w:rsidR="00AD7EA3" w:rsidRDefault="00AD7EA3" w:rsidP="00D848F2">
            <w:pPr>
              <w:jc w:val="center"/>
              <w:rPr>
                <w:sz w:val="22"/>
                <w:szCs w:val="22"/>
              </w:rPr>
            </w:pPr>
            <w:r>
              <w:rPr>
                <w:sz w:val="22"/>
                <w:szCs w:val="22"/>
              </w:rPr>
              <w:t>117 16000 05 0000 180</w:t>
            </w:r>
          </w:p>
        </w:tc>
        <w:tc>
          <w:tcPr>
            <w:tcW w:w="1843" w:type="dxa"/>
            <w:vAlign w:val="center"/>
          </w:tcPr>
          <w:p w:rsidR="00AD7EA3" w:rsidRDefault="00AD7EA3" w:rsidP="00D848F2">
            <w:pPr>
              <w:jc w:val="center"/>
              <w:rPr>
                <w:sz w:val="22"/>
                <w:szCs w:val="22"/>
              </w:rPr>
            </w:pPr>
            <w:r>
              <w:rPr>
                <w:sz w:val="22"/>
                <w:szCs w:val="22"/>
              </w:rPr>
              <w:t>100</w:t>
            </w:r>
          </w:p>
        </w:tc>
      </w:tr>
    </w:tbl>
    <w:p w:rsidR="00AD7EA3" w:rsidRDefault="00AD7EA3" w:rsidP="00AD7EA3">
      <w:pPr>
        <w:rPr>
          <w:sz w:val="2"/>
          <w:szCs w:val="2"/>
        </w:rPr>
      </w:pPr>
    </w:p>
    <w:p w:rsidR="00746416" w:rsidRDefault="00746416" w:rsidP="00A45B8C">
      <w:pPr>
        <w:pStyle w:val="ConsPlusNormal"/>
        <w:ind w:firstLine="540"/>
        <w:jc w:val="both"/>
        <w:rPr>
          <w:rFonts w:ascii="Times New Roman" w:hAnsi="Times New Roman" w:cs="Times New Roman"/>
          <w:sz w:val="26"/>
          <w:szCs w:val="26"/>
        </w:rPr>
      </w:pPr>
    </w:p>
    <w:p w:rsidR="00110B0F" w:rsidRPr="00FD6DF8" w:rsidRDefault="00110B0F" w:rsidP="00110B0F">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области</w:t>
      </w:r>
      <w:r>
        <w:rPr>
          <w:sz w:val="24"/>
          <w:szCs w:val="24"/>
        </w:rPr>
        <w:t>»«</w:t>
      </w:r>
      <w:r w:rsidR="00110B0F" w:rsidRPr="00FD6DF8">
        <w:rPr>
          <w:sz w:val="24"/>
          <w:szCs w:val="24"/>
        </w:rPr>
        <w:t xml:space="preserve">О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CB3FA6">
        <w:rPr>
          <w:sz w:val="24"/>
          <w:szCs w:val="24"/>
        </w:rPr>
        <w:t>6</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CB3FA6">
        <w:rPr>
          <w:sz w:val="24"/>
          <w:szCs w:val="24"/>
        </w:rPr>
        <w:t>7</w:t>
      </w:r>
      <w:r w:rsidRPr="00FD6DF8">
        <w:rPr>
          <w:sz w:val="24"/>
          <w:szCs w:val="24"/>
        </w:rPr>
        <w:t xml:space="preserve"> и 202</w:t>
      </w:r>
      <w:r w:rsidR="00CB3FA6">
        <w:rPr>
          <w:sz w:val="24"/>
          <w:szCs w:val="24"/>
        </w:rPr>
        <w:t>8</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 20</w:t>
      </w:r>
      <w:r w:rsidR="00783D37" w:rsidRPr="00FD6DF8">
        <w:rPr>
          <w:rFonts w:ascii="Times New Roman" w:hAnsi="Times New Roman" w:cs="Times New Roman"/>
          <w:sz w:val="24"/>
          <w:szCs w:val="24"/>
        </w:rPr>
        <w:t>2</w:t>
      </w:r>
      <w:r w:rsidR="00CB3FA6">
        <w:rPr>
          <w:rFonts w:ascii="Times New Roman" w:hAnsi="Times New Roman" w:cs="Times New Roman"/>
          <w:sz w:val="24"/>
          <w:szCs w:val="24"/>
        </w:rPr>
        <w:t>6</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CB3FA6">
        <w:rPr>
          <w:rFonts w:ascii="Times New Roman" w:hAnsi="Times New Roman" w:cs="Times New Roman"/>
          <w:sz w:val="24"/>
          <w:szCs w:val="24"/>
        </w:rPr>
        <w:t>7</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CB3FA6">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firstRow="1" w:lastRow="0" w:firstColumn="1" w:lastColumn="0" w:noHBand="0" w:noVBand="1"/>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6</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7</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8</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CB3FA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CB3FA6">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lastRenderedPageBreak/>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B3FA6" w:rsidRPr="00DF73B8" w:rsidRDefault="00CB3FA6" w:rsidP="00CB3FA6">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01060502050000640</w:t>
            </w:r>
          </w:p>
          <w:p w:rsidR="00CB3FA6" w:rsidRPr="00DF73B8" w:rsidRDefault="00CB3FA6" w:rsidP="00CB3FA6">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3E3CB2">
            <w:pPr>
              <w:jc w:val="center"/>
              <w:rPr>
                <w:color w:val="000000"/>
                <w:sz w:val="18"/>
                <w:szCs w:val="18"/>
                <w:lang w:eastAsia="ru-RU"/>
              </w:rPr>
            </w:pPr>
            <w:r>
              <w:rPr>
                <w:color w:val="000000"/>
                <w:sz w:val="18"/>
                <w:szCs w:val="18"/>
                <w:lang w:eastAsia="ru-RU"/>
              </w:rPr>
              <w:t>-</w:t>
            </w:r>
            <w:r w:rsidR="003E3CB2">
              <w:rPr>
                <w:color w:val="000000"/>
                <w:sz w:val="18"/>
                <w:szCs w:val="18"/>
                <w:lang w:eastAsia="ru-RU"/>
              </w:rPr>
              <w:t>2885443,2</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3E3CB2">
            <w:pPr>
              <w:jc w:val="center"/>
              <w:rPr>
                <w:color w:val="000000"/>
                <w:sz w:val="18"/>
                <w:szCs w:val="18"/>
                <w:lang w:eastAsia="ru-RU"/>
              </w:rPr>
            </w:pPr>
            <w:r>
              <w:rPr>
                <w:color w:val="000000"/>
                <w:sz w:val="18"/>
                <w:szCs w:val="18"/>
                <w:lang w:eastAsia="ru-RU"/>
              </w:rPr>
              <w:t>-</w:t>
            </w:r>
            <w:r w:rsidR="003E3CB2">
              <w:rPr>
                <w:color w:val="000000"/>
                <w:sz w:val="18"/>
                <w:szCs w:val="18"/>
                <w:lang w:eastAsia="ru-RU"/>
              </w:rPr>
              <w:t>2611992,4</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3E3CB2">
            <w:pPr>
              <w:jc w:val="center"/>
              <w:rPr>
                <w:color w:val="000000"/>
                <w:sz w:val="18"/>
                <w:szCs w:val="18"/>
                <w:lang w:eastAsia="ru-RU"/>
              </w:rPr>
            </w:pPr>
            <w:r>
              <w:rPr>
                <w:color w:val="000000"/>
                <w:sz w:val="18"/>
                <w:szCs w:val="18"/>
                <w:lang w:eastAsia="ru-RU"/>
              </w:rPr>
              <w:t>-</w:t>
            </w:r>
            <w:r w:rsidR="003E3CB2">
              <w:rPr>
                <w:color w:val="000000"/>
                <w:sz w:val="18"/>
                <w:szCs w:val="18"/>
                <w:lang w:eastAsia="ru-RU"/>
              </w:rPr>
              <w:t>2431978,6</w:t>
            </w:r>
          </w:p>
        </w:tc>
      </w:tr>
      <w:tr w:rsidR="00CB3FA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3E3CB2" w:rsidP="003E3CB2">
            <w:pPr>
              <w:jc w:val="center"/>
              <w:rPr>
                <w:color w:val="000000"/>
                <w:sz w:val="18"/>
                <w:szCs w:val="18"/>
                <w:lang w:eastAsia="ru-RU"/>
              </w:rPr>
            </w:pPr>
            <w:r>
              <w:rPr>
                <w:color w:val="000000"/>
                <w:sz w:val="18"/>
                <w:szCs w:val="18"/>
                <w:lang w:eastAsia="ru-RU"/>
              </w:rPr>
              <w:t>2885443,2</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3E3CB2" w:rsidP="00CB3FA6">
            <w:pPr>
              <w:jc w:val="center"/>
              <w:rPr>
                <w:color w:val="000000"/>
                <w:sz w:val="18"/>
                <w:szCs w:val="18"/>
                <w:lang w:eastAsia="ru-RU"/>
              </w:rPr>
            </w:pPr>
            <w:r>
              <w:rPr>
                <w:color w:val="000000"/>
                <w:sz w:val="18"/>
                <w:szCs w:val="18"/>
                <w:lang w:eastAsia="ru-RU"/>
              </w:rPr>
              <w:t>2611992,4</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3E3CB2" w:rsidP="00CB3FA6">
            <w:pPr>
              <w:jc w:val="center"/>
              <w:rPr>
                <w:color w:val="000000"/>
                <w:sz w:val="18"/>
                <w:szCs w:val="18"/>
                <w:lang w:eastAsia="ru-RU"/>
              </w:rPr>
            </w:pPr>
            <w:r>
              <w:rPr>
                <w:color w:val="000000"/>
                <w:sz w:val="18"/>
                <w:szCs w:val="18"/>
                <w:lang w:eastAsia="ru-RU"/>
              </w:rPr>
              <w:t>2431978,6</w:t>
            </w:r>
          </w:p>
        </w:tc>
      </w:tr>
    </w:tbl>
    <w:p w:rsidR="00FB589E" w:rsidRDefault="00FB589E" w:rsidP="00A45B8C">
      <w:pPr>
        <w:pStyle w:val="ConsPlusNormal"/>
        <w:ind w:firstLine="540"/>
        <w:jc w:val="both"/>
        <w:rPr>
          <w:rFonts w:ascii="Times New Roman" w:hAnsi="Times New Roman" w:cs="Times New Roman"/>
          <w:sz w:val="26"/>
          <w:szCs w:val="26"/>
        </w:rPr>
      </w:pPr>
    </w:p>
    <w:p w:rsidR="00D21827" w:rsidRDefault="00D21827" w:rsidP="00A45B8C">
      <w:pPr>
        <w:pStyle w:val="ConsPlusNormal"/>
        <w:ind w:firstLine="540"/>
        <w:jc w:val="both"/>
        <w:rPr>
          <w:rFonts w:ascii="Times New Roman" w:hAnsi="Times New Roman" w:cs="Times New Roman"/>
          <w:sz w:val="26"/>
          <w:szCs w:val="26"/>
        </w:rPr>
      </w:pPr>
    </w:p>
    <w:p w:rsidR="00AE1243" w:rsidRDefault="00AE1243" w:rsidP="005E78D2">
      <w:pPr>
        <w:pStyle w:val="ConsPlusNormal"/>
        <w:ind w:left="3540" w:firstLine="0"/>
        <w:jc w:val="both"/>
        <w:rPr>
          <w:rFonts w:ascii="Times New Roman" w:hAnsi="Times New Roman" w:cs="Times New Roman"/>
          <w:sz w:val="24"/>
          <w:szCs w:val="24"/>
        </w:rPr>
      </w:pPr>
    </w:p>
    <w:p w:rsidR="005E78D2" w:rsidRPr="00FD6DF8" w:rsidRDefault="005E78D2" w:rsidP="005E78D2">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4</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00D31570" w:rsidRPr="00FD6DF8">
        <w:rPr>
          <w:sz w:val="24"/>
          <w:szCs w:val="24"/>
        </w:rPr>
        <w:t>на 202</w:t>
      </w:r>
      <w:r w:rsidR="002F251A">
        <w:rPr>
          <w:sz w:val="24"/>
          <w:szCs w:val="24"/>
        </w:rPr>
        <w:t>6</w:t>
      </w:r>
      <w:r w:rsidRPr="00FD6DF8">
        <w:rPr>
          <w:sz w:val="24"/>
          <w:szCs w:val="24"/>
        </w:rPr>
        <w:t xml:space="preserve"> год и на </w:t>
      </w:r>
    </w:p>
    <w:p w:rsidR="005E78D2" w:rsidRPr="00FD6DF8" w:rsidRDefault="00E54AA4" w:rsidP="005E78D2">
      <w:pPr>
        <w:ind w:left="3540"/>
        <w:rPr>
          <w:sz w:val="24"/>
          <w:szCs w:val="24"/>
        </w:rPr>
      </w:pPr>
      <w:r w:rsidRPr="00FD6DF8">
        <w:rPr>
          <w:sz w:val="24"/>
          <w:szCs w:val="24"/>
        </w:rPr>
        <w:t>плановый период 202</w:t>
      </w:r>
      <w:r w:rsidR="002F251A">
        <w:rPr>
          <w:sz w:val="24"/>
          <w:szCs w:val="24"/>
        </w:rPr>
        <w:t>7</w:t>
      </w:r>
      <w:r w:rsidR="005E78D2" w:rsidRPr="00FD6DF8">
        <w:rPr>
          <w:sz w:val="24"/>
          <w:szCs w:val="24"/>
        </w:rPr>
        <w:t xml:space="preserve"> и 202</w:t>
      </w:r>
      <w:r w:rsidR="002F251A">
        <w:rPr>
          <w:sz w:val="24"/>
          <w:szCs w:val="24"/>
        </w:rPr>
        <w:t>8</w:t>
      </w:r>
      <w:r w:rsidR="005E78D2" w:rsidRPr="00FD6DF8">
        <w:rPr>
          <w:sz w:val="24"/>
          <w:szCs w:val="24"/>
        </w:rPr>
        <w:t xml:space="preserve"> годов</w:t>
      </w:r>
      <w:r w:rsidR="000C021F">
        <w:rPr>
          <w:sz w:val="24"/>
          <w:szCs w:val="24"/>
        </w:rPr>
        <w:t>»</w:t>
      </w:r>
    </w:p>
    <w:p w:rsidR="00325D85" w:rsidRPr="00FD6DF8" w:rsidRDefault="00325D85" w:rsidP="005E78D2">
      <w:pPr>
        <w:ind w:left="3540"/>
        <w:rPr>
          <w:sz w:val="24"/>
          <w:szCs w:val="24"/>
        </w:rPr>
      </w:pPr>
    </w:p>
    <w:p w:rsidR="001C7F6C" w:rsidRPr="00FD6DF8" w:rsidRDefault="00325D85" w:rsidP="00325D85">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Перечень главных распорядителей </w:t>
      </w:r>
      <w:r w:rsidR="001D1936" w:rsidRPr="00FD6DF8">
        <w:rPr>
          <w:rFonts w:ascii="Times New Roman" w:hAnsi="Times New Roman" w:cs="Times New Roman"/>
          <w:sz w:val="24"/>
          <w:szCs w:val="24"/>
        </w:rPr>
        <w:t xml:space="preserve">бюджетных средств </w:t>
      </w:r>
      <w:r w:rsidRPr="00FD6DF8">
        <w:rPr>
          <w:rFonts w:ascii="Times New Roman" w:hAnsi="Times New Roman" w:cs="Times New Roman"/>
          <w:sz w:val="24"/>
          <w:szCs w:val="24"/>
        </w:rPr>
        <w:t xml:space="preserve">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p>
    <w:p w:rsidR="001C7F6C" w:rsidRPr="00FD6DF8" w:rsidRDefault="001C7F6C" w:rsidP="00A45B8C">
      <w:pPr>
        <w:pStyle w:val="ConsPlusNormal"/>
        <w:ind w:firstLine="540"/>
        <w:jc w:val="both"/>
        <w:rPr>
          <w:rFonts w:ascii="Times New Roman" w:hAnsi="Times New Roman" w:cs="Times New Roman"/>
          <w:sz w:val="26"/>
          <w:szCs w:val="26"/>
        </w:rPr>
      </w:pPr>
    </w:p>
    <w:tbl>
      <w:tblPr>
        <w:tblW w:w="9796" w:type="dxa"/>
        <w:tblInd w:w="93" w:type="dxa"/>
        <w:tblLayout w:type="fixed"/>
        <w:tblLook w:val="0000" w:firstRow="0" w:lastRow="0" w:firstColumn="0" w:lastColumn="0" w:noHBand="0" w:noVBand="0"/>
      </w:tblPr>
      <w:tblGrid>
        <w:gridCol w:w="6819"/>
        <w:gridCol w:w="2977"/>
      </w:tblGrid>
      <w:tr w:rsidR="00325D85" w:rsidRPr="00FD6DF8" w:rsidTr="00663811">
        <w:trPr>
          <w:trHeight w:val="432"/>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 xml:space="preserve">Наименование </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Код администратора</w:t>
            </w:r>
          </w:p>
        </w:tc>
      </w:tr>
      <w:tr w:rsidR="00325D85" w:rsidRPr="00FD6DF8" w:rsidTr="00663811">
        <w:trPr>
          <w:trHeight w:val="451"/>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4D7366">
            <w:pPr>
              <w:rPr>
                <w:sz w:val="22"/>
                <w:szCs w:val="22"/>
              </w:rPr>
            </w:pPr>
            <w:r w:rsidRPr="00DF73B8">
              <w:rPr>
                <w:sz w:val="22"/>
                <w:szCs w:val="22"/>
              </w:rPr>
              <w:t xml:space="preserve">Администрация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200</w:t>
            </w:r>
          </w:p>
        </w:tc>
      </w:tr>
      <w:tr w:rsidR="00325D85" w:rsidRPr="00FD6DF8" w:rsidTr="00663811">
        <w:trPr>
          <w:trHeight w:val="463"/>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Комитет по управлению муниципальным имуществом </w:t>
            </w:r>
            <w:r w:rsidR="00616503">
              <w:rPr>
                <w:sz w:val="22"/>
                <w:szCs w:val="22"/>
              </w:rPr>
              <w:t xml:space="preserve">администрации </w:t>
            </w:r>
            <w:r w:rsidRPr="00DF73B8">
              <w:rPr>
                <w:sz w:val="22"/>
                <w:szCs w:val="22"/>
              </w:rPr>
              <w:t xml:space="preserve">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 Астраханской области</w:t>
            </w:r>
            <w:r w:rsidR="00616503">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220</w:t>
            </w:r>
          </w:p>
        </w:tc>
      </w:tr>
      <w:tr w:rsidR="00325D85" w:rsidRPr="00FD6DF8" w:rsidTr="00663811">
        <w:trPr>
          <w:trHeight w:val="581"/>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Финансовое управление </w:t>
            </w:r>
            <w:r w:rsidR="004D7366" w:rsidRPr="00DF73B8">
              <w:rPr>
                <w:sz w:val="22"/>
                <w:szCs w:val="22"/>
              </w:rPr>
              <w:t xml:space="preserve">администрации </w:t>
            </w:r>
            <w:r w:rsidRPr="00DF73B8">
              <w:rPr>
                <w:sz w:val="22"/>
                <w:szCs w:val="22"/>
              </w:rPr>
              <w:t xml:space="preserve">муниципального образования </w:t>
            </w:r>
            <w:r w:rsidR="000C021F" w:rsidRPr="00DF73B8">
              <w:rPr>
                <w:sz w:val="22"/>
                <w:szCs w:val="22"/>
              </w:rPr>
              <w:t>«</w:t>
            </w:r>
            <w:r w:rsidRPr="00DF73B8">
              <w:rPr>
                <w:sz w:val="22"/>
                <w:szCs w:val="22"/>
              </w:rPr>
              <w:t>Приволжский</w:t>
            </w:r>
            <w:r w:rsidR="00616503">
              <w:rPr>
                <w:sz w:val="22"/>
                <w:szCs w:val="22"/>
              </w:rPr>
              <w:t xml:space="preserve"> 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300</w:t>
            </w:r>
          </w:p>
        </w:tc>
      </w:tr>
      <w:tr w:rsidR="00325D85" w:rsidRPr="00FD6DF8" w:rsidTr="00663811">
        <w:trPr>
          <w:trHeight w:val="529"/>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4D7366">
            <w:pPr>
              <w:rPr>
                <w:sz w:val="22"/>
                <w:szCs w:val="22"/>
              </w:rPr>
            </w:pPr>
            <w:r w:rsidRPr="00DF73B8">
              <w:rPr>
                <w:sz w:val="22"/>
                <w:szCs w:val="22"/>
              </w:rPr>
              <w:t xml:space="preserve">Управление образования, молодежной политики и спорта администрации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901</w:t>
            </w:r>
          </w:p>
        </w:tc>
      </w:tr>
      <w:tr w:rsidR="00325D85"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Управление сельского хозяйства </w:t>
            </w:r>
            <w:r w:rsidR="00616503">
              <w:rPr>
                <w:sz w:val="22"/>
                <w:szCs w:val="22"/>
              </w:rPr>
              <w:t>а</w:t>
            </w:r>
            <w:r w:rsidRPr="00DF73B8">
              <w:rPr>
                <w:sz w:val="22"/>
                <w:szCs w:val="22"/>
              </w:rPr>
              <w:t xml:space="preserve">дминистрации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910</w:t>
            </w:r>
          </w:p>
        </w:tc>
      </w:tr>
      <w:tr w:rsidR="004D7366"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663811">
            <w:pPr>
              <w:rPr>
                <w:sz w:val="22"/>
                <w:szCs w:val="22"/>
              </w:rPr>
            </w:pPr>
            <w:r w:rsidRPr="00DF73B8">
              <w:rPr>
                <w:sz w:val="22"/>
                <w:szCs w:val="22"/>
              </w:rPr>
              <w:t xml:space="preserve">Совет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4D7366" w:rsidRPr="00DF73B8" w:rsidRDefault="004D7366" w:rsidP="00663811">
            <w:pPr>
              <w:jc w:val="center"/>
              <w:rPr>
                <w:sz w:val="22"/>
                <w:szCs w:val="22"/>
              </w:rPr>
            </w:pPr>
            <w:r w:rsidRPr="00DF73B8">
              <w:rPr>
                <w:sz w:val="22"/>
                <w:szCs w:val="22"/>
              </w:rPr>
              <w:t>230</w:t>
            </w:r>
          </w:p>
        </w:tc>
      </w:tr>
      <w:tr w:rsidR="004D7366"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663811">
            <w:pPr>
              <w:rPr>
                <w:sz w:val="22"/>
                <w:szCs w:val="22"/>
              </w:rPr>
            </w:pPr>
            <w:r w:rsidRPr="00DF73B8">
              <w:rPr>
                <w:sz w:val="22"/>
                <w:szCs w:val="22"/>
              </w:rPr>
              <w:t xml:space="preserve">Контрольно-счетная палата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4D7366" w:rsidRPr="00DF73B8" w:rsidRDefault="004D7366" w:rsidP="00663811">
            <w:pPr>
              <w:jc w:val="center"/>
              <w:rPr>
                <w:sz w:val="22"/>
                <w:szCs w:val="22"/>
              </w:rPr>
            </w:pPr>
            <w:r w:rsidRPr="00DF73B8">
              <w:rPr>
                <w:sz w:val="22"/>
                <w:szCs w:val="22"/>
              </w:rPr>
              <w:t>240</w:t>
            </w:r>
          </w:p>
        </w:tc>
      </w:tr>
      <w:tr w:rsidR="00880951"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880951" w:rsidRPr="00DF73B8" w:rsidRDefault="00880951" w:rsidP="00663811">
            <w:pPr>
              <w:rPr>
                <w:sz w:val="22"/>
                <w:szCs w:val="22"/>
              </w:rPr>
            </w:pPr>
            <w:r w:rsidRPr="00880951">
              <w:rPr>
                <w:sz w:val="22"/>
                <w:szCs w:val="22"/>
              </w:rPr>
              <w:t>Управление жилищно-коммунального хозяйства администрации муниципального образования "Приволжский муниципальный район Астраханской области"</w:t>
            </w:r>
          </w:p>
        </w:tc>
        <w:tc>
          <w:tcPr>
            <w:tcW w:w="2680" w:type="dxa"/>
            <w:tcBorders>
              <w:top w:val="single" w:sz="4" w:space="0" w:color="auto"/>
              <w:left w:val="nil"/>
              <w:bottom w:val="single" w:sz="4" w:space="0" w:color="auto"/>
              <w:right w:val="single" w:sz="4" w:space="0" w:color="auto"/>
            </w:tcBorders>
            <w:shd w:val="clear" w:color="auto" w:fill="auto"/>
            <w:vAlign w:val="center"/>
          </w:tcPr>
          <w:p w:rsidR="00880951" w:rsidRPr="00DF73B8" w:rsidRDefault="00880951" w:rsidP="00663811">
            <w:pPr>
              <w:jc w:val="center"/>
              <w:rPr>
                <w:sz w:val="22"/>
                <w:szCs w:val="22"/>
              </w:rPr>
            </w:pPr>
            <w:r>
              <w:rPr>
                <w:sz w:val="22"/>
                <w:szCs w:val="22"/>
              </w:rPr>
              <w:t>250</w:t>
            </w:r>
          </w:p>
        </w:tc>
      </w:tr>
    </w:tbl>
    <w:p w:rsidR="00616503" w:rsidRDefault="00616503" w:rsidP="005E78D2">
      <w:pPr>
        <w:pStyle w:val="ConsPlusNormal"/>
        <w:ind w:left="3540" w:firstLine="0"/>
        <w:jc w:val="both"/>
        <w:rPr>
          <w:rFonts w:ascii="Times New Roman" w:hAnsi="Times New Roman" w:cs="Times New Roman"/>
          <w:sz w:val="24"/>
          <w:szCs w:val="24"/>
        </w:rPr>
      </w:pPr>
    </w:p>
    <w:p w:rsidR="005E78D2" w:rsidRPr="00FD6DF8" w:rsidRDefault="005E78D2" w:rsidP="005E78D2">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2F251A">
        <w:rPr>
          <w:sz w:val="24"/>
          <w:szCs w:val="24"/>
        </w:rPr>
        <w:t>6</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2F251A">
        <w:rPr>
          <w:sz w:val="24"/>
          <w:szCs w:val="24"/>
        </w:rPr>
        <w:t>7</w:t>
      </w:r>
      <w:r w:rsidRPr="00FD6DF8">
        <w:rPr>
          <w:sz w:val="24"/>
          <w:szCs w:val="24"/>
        </w:rPr>
        <w:t xml:space="preserve"> и 202</w:t>
      </w:r>
      <w:r w:rsidR="002F251A">
        <w:rPr>
          <w:sz w:val="24"/>
          <w:szCs w:val="24"/>
        </w:rPr>
        <w:t>8</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2F251A">
        <w:rPr>
          <w:sz w:val="24"/>
          <w:szCs w:val="24"/>
        </w:rPr>
        <w:t>6</w:t>
      </w:r>
      <w:r w:rsidRPr="00FD6DF8">
        <w:rPr>
          <w:sz w:val="24"/>
          <w:szCs w:val="24"/>
        </w:rPr>
        <w:t xml:space="preserve"> год и на плановый период 20</w:t>
      </w:r>
      <w:r w:rsidR="00E54AA4" w:rsidRPr="00FD6DF8">
        <w:rPr>
          <w:sz w:val="24"/>
          <w:szCs w:val="24"/>
        </w:rPr>
        <w:t>2</w:t>
      </w:r>
      <w:r w:rsidR="002F251A">
        <w:rPr>
          <w:sz w:val="24"/>
          <w:szCs w:val="24"/>
        </w:rPr>
        <w:t>7</w:t>
      </w:r>
      <w:r w:rsidR="00D31570" w:rsidRPr="00FD6DF8">
        <w:rPr>
          <w:sz w:val="24"/>
          <w:szCs w:val="24"/>
        </w:rPr>
        <w:t xml:space="preserve"> и </w:t>
      </w:r>
      <w:r w:rsidRPr="00FD6DF8">
        <w:rPr>
          <w:sz w:val="24"/>
          <w:szCs w:val="24"/>
        </w:rPr>
        <w:t>202</w:t>
      </w:r>
      <w:r w:rsidR="002F251A">
        <w:rPr>
          <w:sz w:val="24"/>
          <w:szCs w:val="24"/>
        </w:rPr>
        <w:t>8</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tbl>
      <w:tblPr>
        <w:tblW w:w="10168" w:type="dxa"/>
        <w:tblInd w:w="96" w:type="dxa"/>
        <w:tblLook w:val="04A0" w:firstRow="1" w:lastRow="0" w:firstColumn="1" w:lastColumn="0" w:noHBand="0" w:noVBand="1"/>
      </w:tblPr>
      <w:tblGrid>
        <w:gridCol w:w="1288"/>
        <w:gridCol w:w="4536"/>
        <w:gridCol w:w="1559"/>
        <w:gridCol w:w="1365"/>
        <w:gridCol w:w="1420"/>
      </w:tblGrid>
      <w:tr w:rsidR="00472193" w:rsidRPr="00472193" w:rsidTr="00472193">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Раздел, подраздел Целевая статья Вид расхода</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Полное 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Бюджетные ассигнования на текущий 2026 год</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Бюджетные ассигнования на 2027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Бюджетные ассигнования на 2028 год</w:t>
            </w:r>
          </w:p>
        </w:tc>
      </w:tr>
      <w:tr w:rsidR="00472193" w:rsidRPr="00472193" w:rsidTr="00472193">
        <w:trPr>
          <w:trHeight w:val="510"/>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r>
      <w:tr w:rsidR="00472193" w:rsidRPr="00472193" w:rsidTr="00472193">
        <w:trPr>
          <w:trHeight w:val="25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r>
      <w:tr w:rsidR="00472193" w:rsidRPr="00472193" w:rsidTr="00472193">
        <w:trPr>
          <w:trHeight w:val="25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r>
      <w:tr w:rsidR="00472193" w:rsidRPr="00472193" w:rsidTr="00472193">
        <w:trPr>
          <w:trHeight w:val="450"/>
        </w:trPr>
        <w:tc>
          <w:tcPr>
            <w:tcW w:w="5824" w:type="dxa"/>
            <w:gridSpan w:val="2"/>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2 885 443.2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2 587 217.9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2 381 153.6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ОБЩЕГОСУДАРСТВЕННЫЕ ВОПРОСЫ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267 053.8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247 554.1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247 359.3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Функционирование высшего должностного лица субъекта Российской Федерации и муниципального образования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4 255.5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4 255.5</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lastRenderedPageBreak/>
              <w:t>0900000070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4 255.5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4 255.5</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3 256.7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3 256.7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3 256.7</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9920000010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1 480.0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1 480.0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1 480.0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1 424.0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1 424.0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1 424.0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56.0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56.0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56.0</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9920000060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1 776.7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1 776.7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1 776.7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1 776.7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1 776.7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1 776.7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9 729.6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9 729.6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9 729.6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9 729.6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9 729.6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9 729.6</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0900000040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9 729.6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9 729.6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9 729.6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9 729.6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9 729.6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9 729.6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Судебная система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29.7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Непрограммные мероприятия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9900051200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21 750.7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21 750.7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21 750.7</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1000000000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17 461.9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17 461.9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17 461.9</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lastRenderedPageBreak/>
              <w:t>1000000010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17 452.4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17 452.4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17 452.4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15 531.5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15 531.5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15 531.5</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1 904.9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1 904.9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1 904.9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1000060110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9.5</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9930000010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1 619.6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1 619.6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1 619.6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1 589.6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1 589.6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1 589.6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9930000030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2 669.2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2 669.2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2 669.2</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2 669.2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2 669.2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2 669.2</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0111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Резервные фонды</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Непрограммные мероприятия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9900010000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0113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226 031.6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206 558.2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206 363.2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26 617.9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0770000000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26 617.9</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0770010320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26 617.9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26 617.9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0800000000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0820000000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0820070380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154 733.0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151 135.2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151 135.2</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60 276.4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60 276.4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60 276.4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48 616.4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48 616.4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48 616.4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3 150.0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3 350.0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3 350.0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8 510.0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8 310.0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8 310.0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0900010220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77 291.4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73 693.6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73 693.6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77 291.4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73 693.6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73 693.6</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0900010270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14 763.9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14 763.9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14 763.9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14 763.9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14 763.9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14 763.9</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0900060120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532.8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532.8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532.8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508.2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508.2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508.2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24.6</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0900060420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1 668.5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1 668.5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1 668.5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1 498.0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1 498.0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1 498.0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170.5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170.5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170.5</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0900080060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28 604.6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28 510.1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28 510.1</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27 854.6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27 760.1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27 760.1</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26 205.5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26 205.5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26 205.5</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1 635.8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1 541.3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1 541.3</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13.3</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1100070810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1100070830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1200000000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казачества на территории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1200070850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24 033.9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9900070310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Исполнение судебных актов в рамках непрограммных мероприятий</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24 033.9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24 033.9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1 324.1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0314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национальной безопасности и правоохранительной деятельности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1 324.1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0300000000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1 324.1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0320070910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0320077779</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139.1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0330070911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139.1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165.0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0340070912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165.0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165.0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0350070913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НАЦИОНАЛЬНАЯ ЭКОНОМИКА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232 730.3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189 678.0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86 832.3</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Общеэкономические вопросы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378.5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378.5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0900070410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378.5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378.5</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Сельское хозяйство и рыболовство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34 433.7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34 026.8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34 164.1</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0500000000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15 389.1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14 982.2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15 119.5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0510000000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15 139.1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14 982.2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15 119.5</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0510060020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4 462.3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4 462.3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4 462.3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142.5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142.5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142.5</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0510065080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0510070330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05100R0146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6 769.6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6 871.0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6 965.5</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6 769.6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6 871.0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6 965.5</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05100R5015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2 564.7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2 595.6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2 627.2</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2 564.7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2 595.6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2 627.2</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05100R5016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910.8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922.0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910.8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922.0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0520000000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0520070470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19 044.6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19 044.6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19 044.6</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0900063130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19 044.6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19 044.6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19 044.6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19 044.6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19 044.6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19 044.6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0409</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Дорожное хозяйство (дорожные фонды)</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196 117.7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153 772.6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50 789.6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196 117.7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153 772.6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50 789.6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196 117.7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153 772.6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50 789.6</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0710070080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58 371.7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58 371.7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0710070090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48 355.0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93 110.0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18 576.9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48 355.0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93 110.0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18 576.9</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071009Д018</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27 000.0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28 800.0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28 800.0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07100SД160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25 490.6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25 490.6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07100SД180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Завершение мероприятий по строительству (реконструкции), ремонту (капитальному ремонту)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36 900.4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31 862.6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32 212.7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36 900.4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31 862.6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32 212.7</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0412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1 800.0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0600000000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0610000000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0610070940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меропритияй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0620000000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0620070040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0630000000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0630070640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1100070990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457 505.6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290 924.3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158 124.8</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Жилищное хозяйство</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0900005020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Коммунальное хозяйство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290 122.2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126 034.4</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2 347.2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290 122.2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126 034.4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2 347.2</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290 122.2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126 034.4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2 347.2</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0720070130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14 101.8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2 470.2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2 347.2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14 101.8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2 470.2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2 347.2</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0720071140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17 964.8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17 964.8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072И351540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276 020.3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105 599.3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276 020.3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105 599.3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Благоустройство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7 403.0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9 112.3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7 403.0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7 403.1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07Б0000000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7 403.0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7 403.1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2 803.0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3 403.1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2 803.0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3 403.1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1 709.2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1410000000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14100L2031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Расходы на реализацию мероприятий регионального проекта «Увековечение памяти погибших при защите Отечества и государственная поддержка казачьих обществ на территории Астраханской области»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жилищно-коммунального хозяйства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157 980.4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153 777.6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153 777.6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157 980.4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153 777.6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153 777.6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15 089.7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15 070.6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15 070.6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14 919.6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15 000.6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15 000.6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142 890.7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138 707.0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138 707.0</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0720010230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70 069.1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63 391.3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63 391.3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70 069.1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63 391.3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63 391.3</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0720010250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72 821.6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75 315.7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75 315.7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72 821.6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75 315.7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75 315.7</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0700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ОБРАЗОВАНИЕ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1 602 417.2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1 705 746.5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1 734 578.4</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Дошкольное образование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399 135.4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404 213.6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410 294.9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399 135.4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404 213.6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410 294.9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12 000.0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0110075300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398 135.4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398 213.6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398 294.9</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0160010221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60 000.0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0160060140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338 135.4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338 213.6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338 294.9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336 295.4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336 373.6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336 454.9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1 840.0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1 840.0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1 840.0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Общее образование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1 042 113.9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1 132 894.2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1 149 555.4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1 042 113.9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1 132 894.2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1 149 555.4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410.0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10 391.0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360.0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360.0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0110070060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011Ю457501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10 241.0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10 241.0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57 165.3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54 357.0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51 241.9</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0120070360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1 600.0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01200L3041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53 165.3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50 357.0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47 241.9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53 165.3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50 357.0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47 241.9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0140090050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24 380.1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101 431.5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100 351.5</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0150007500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25 100.6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25 100.6</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0150090010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11 513.6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21 725.4</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69 250.9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11 513.6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21 725.4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69 250.9</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0150090021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0150090050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3 000.0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015Ю457504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12 266.5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76 106.1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12 266.5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76 106.1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959 758.6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965 824.7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997 762.0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0160010220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174 541.8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181 172.7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211 736.9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67 482.0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67 482.0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67 482.0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84 569.0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86 214.7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116 678.9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22 490.8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27 476.0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27 576.0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0160010221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0160063140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721 721.3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717 201.6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717 424.7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716 661.3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712 141.6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712 364.7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5 060.0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5 060.0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5 060.0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016Ю650501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781.2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1 406.2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1 406.2</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781.2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1 406.2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1 406.2</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016Ю651791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2 508.5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4 548.1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2 508.5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4 548.1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4 604.4</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016Ю653031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58 705.8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59 996.2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61 089.8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58 705.8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59 996.2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61 089.8</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0170000000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472193">
              <w:rPr>
                <w:sz w:val="16"/>
                <w:szCs w:val="16"/>
                <w:lang w:eastAsia="ru-RU"/>
              </w:rPr>
              <w:br/>
              <w:t>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840.0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0170020000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72193">
              <w:rPr>
                <w:sz w:val="16"/>
                <w:szCs w:val="16"/>
                <w:lang w:eastAsia="ru-RU"/>
              </w:rPr>
              <w:br/>
              <w:t>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840.0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840.0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107 409.2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107 701.1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108 004.7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107 409.2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107 701.1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108 004.7</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107 409.2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107 701.1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108 004.7</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0160010221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0160062140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104 409.2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104 701.1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105 004.7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97 699.1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97 991.2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98 294.8</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6 710.1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6 709.9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6 709.9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Профессиональная подготовка, переподготовка и повышение квалификации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892.0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1 072.0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0300000000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0310070910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0320070910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0800000000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650.0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1 072.0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0820000000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1 072.0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0820070380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1 072.0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1 072.0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9920000010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62.0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0707</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Молодежная политика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13 432.0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13 595.0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15 343.0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11 732.0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11 895.0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13 643.0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7 391.0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7 391.0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8 139.0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0120070190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4 891.0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4 891.0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5 639.0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4 891.0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4 891.0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5 639.0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0120070191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4 341.0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4 504.0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5 504.0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0130070090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1 850.0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2 900.0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1 900.0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2 900.0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0130070110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2 491.0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2 604.0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2 604.0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2 604.0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2 604.0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1410000000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1410007878</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0709</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39 434.7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46 372.6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50 308.4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39 434.7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46 372.6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50 308.4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0110070030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13 336.4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23 004.7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26 960.0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0150070150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5 901.0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5 901.0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0150070160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7 435.4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17 004.7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18 960.0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7 435.4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17 004.7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18 960.0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25 948.3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23 167.9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23 148.4</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w:t>
            </w:r>
            <w:r w:rsidRPr="00472193">
              <w:rPr>
                <w:sz w:val="16"/>
                <w:szCs w:val="16"/>
                <w:lang w:eastAsia="ru-RU"/>
              </w:rPr>
              <w:lastRenderedPageBreak/>
              <w:t>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lastRenderedPageBreak/>
              <w:t>2 319.2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1 568.8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1 568.8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lastRenderedPageBreak/>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2 319.2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1 568.8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1 568.8</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0160010240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15 675.1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15 701.6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15 691.3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14 110.3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14 110.3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14 110.3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1 494.8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1 521.3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1 511.0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01600S2550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7 954.0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5 897.5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5 888.3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7 954.0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5 897.5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5 888.3</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КУЛЬТУРА, КИНЕМАТОГРАФИЯ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70 624.3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50 793.8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50 945.9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0801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Культура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70 624.3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50 793.8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50 945.9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0200000000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70 624.3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50 793.8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50 945.9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культуры села"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15 876.1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1 931.9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1 387.0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0210070220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0210070900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0210090600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02100L4671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1 200.0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02100L5190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256.1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261.9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267.0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256.1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261.9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267.0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021Я554541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Создание модельных муниципальных библиотек  в рамках подпрограммы «Развитие культуры села» муниципальной программы  «Развитие культуры Приволжского района» (региональный проект «Семейные ценности и инфраструктура культуры» (Астраханская область)</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16 744.7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17 606.9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18 627.9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0220010260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16 744.7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17 606.9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18 627.9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16 744.7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17 606.9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18 627.9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3 224.0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0230070240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3 224.0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3 224.0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19 309.5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19 585.0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20 661.0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0240010260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19 309.5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19 585.0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20 661.0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19 309.5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19 585.0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20 661.0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5 470.0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1 470.0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0250070280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1 470.0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1 470.0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1 470.0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1 470.0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0250090900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организации туристических машрутов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"Трезвое село"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10 200.0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8 800.0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0260070240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0260090010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5 400.0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4 200.0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0260090700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СОЦИАЛЬНАЯ ПОЛИТИКА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44 287.7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31 694.6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32 850.7</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Пенсионное обеспечение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5 112.0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5 112.0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0900080010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5 112.0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5 112.0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Социальное обеспечение населения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27 811.4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24 427.3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25 583.4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25 583.4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25 583.4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01300L4970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25 583.4</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25 583.4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мер социальной поддержки граждан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3 680.0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0450000000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3 680.0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0450082250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Охрана семьи и детства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2 155.3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2 155.3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2 155.3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2 155.3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2 155.3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2 155.3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2 155.3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2 155.3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2 155.3</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0110060240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2 155.3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2 155.3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2 155.3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164.3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164.3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164.3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1 891.0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1 891.0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1 891.0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9 209.1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0420000000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0420080030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0900080050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151 603.9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14 785.0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14 804.0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1101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Физическая культура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14 103.9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14 785.0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14 804.0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14 103.9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14 785.0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14 804.0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14 103.9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14 804.0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0140010220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12 267.0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12 285.0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12 304.0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12 267.0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12 285.0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12 304.0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0140020010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0140070140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1 836.9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1 836.9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1102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Массовый спорт</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137 500.0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137 500.0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137 500.0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0140040200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01400L1440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110 000.0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110 000.0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01400L7530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СРЕДСТВА МАССОВОЙ ИНФОРМАЦИИ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1204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средств массовой информации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1 600.0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0900070300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МЕЖБЮДЖЕТНЫЕ ТРАНСФЕРТЫ ОБЩЕГО ХАРАКТЕРА БЮДЖЕТАМ БЮДЖЕТНОЙ СИСТЕМЫ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56 296.3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53 441.7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53 058.2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1401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56 296.3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53 058.2</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1000000000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56 296.3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53 058.2</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1000060110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55 296.3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53 058.2</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Межбюджетные трансферты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55 296.3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53 058.2</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1000090100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Межбюджетные трансферты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55"/>
        </w:trPr>
        <w:tc>
          <w:tcPr>
            <w:tcW w:w="5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72193" w:rsidRPr="00472193" w:rsidRDefault="00472193" w:rsidP="00472193">
            <w:pPr>
              <w:suppressAutoHyphens w:val="0"/>
              <w:jc w:val="center"/>
              <w:rPr>
                <w:sz w:val="16"/>
                <w:szCs w:val="16"/>
                <w:lang w:eastAsia="ru-RU"/>
              </w:rPr>
            </w:pPr>
            <w:r w:rsidRPr="00472193">
              <w:rPr>
                <w:sz w:val="16"/>
                <w:szCs w:val="16"/>
                <w:lang w:eastAsia="ru-RU"/>
              </w:rPr>
              <w:t>Итого</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2 885 443.2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2 587 217.9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2 381 153.6</w:t>
            </w:r>
          </w:p>
        </w:tc>
      </w:tr>
    </w:tbl>
    <w:p w:rsidR="0099472C" w:rsidRDefault="0099472C" w:rsidP="00A45B8C">
      <w:pPr>
        <w:pStyle w:val="ConsPlusNormal"/>
        <w:ind w:firstLine="540"/>
        <w:jc w:val="both"/>
        <w:rPr>
          <w:rFonts w:ascii="Times New Roman" w:hAnsi="Times New Roman" w:cs="Times New Roman"/>
          <w:sz w:val="18"/>
          <w:szCs w:val="18"/>
        </w:rPr>
      </w:pPr>
    </w:p>
    <w:p w:rsidR="00F8258C" w:rsidRDefault="00F8258C" w:rsidP="00A45B8C">
      <w:pPr>
        <w:pStyle w:val="ConsPlusNormal"/>
        <w:ind w:firstLine="540"/>
        <w:jc w:val="both"/>
        <w:rPr>
          <w:rFonts w:ascii="Times New Roman" w:hAnsi="Times New Roman" w:cs="Times New Roman"/>
          <w:sz w:val="18"/>
          <w:szCs w:val="18"/>
        </w:rPr>
      </w:pPr>
    </w:p>
    <w:p w:rsidR="002642C2" w:rsidRDefault="002642C2" w:rsidP="00A45B8C">
      <w:pPr>
        <w:pStyle w:val="ConsPlusNormal"/>
        <w:ind w:firstLine="540"/>
        <w:jc w:val="both"/>
        <w:rPr>
          <w:rFonts w:ascii="Times New Roman" w:hAnsi="Times New Roman" w:cs="Times New Roman"/>
          <w:sz w:val="18"/>
          <w:szCs w:val="18"/>
        </w:rPr>
      </w:pPr>
    </w:p>
    <w:p w:rsidR="00BA6CF0" w:rsidRPr="00FD6DF8" w:rsidRDefault="00BA6CF0" w:rsidP="00BA6CF0">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2642C2">
        <w:rPr>
          <w:sz w:val="24"/>
          <w:szCs w:val="24"/>
        </w:rPr>
        <w:t>6</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2642C2">
        <w:rPr>
          <w:sz w:val="24"/>
          <w:szCs w:val="24"/>
        </w:rPr>
        <w:t>7</w:t>
      </w:r>
      <w:r w:rsidRPr="00FD6DF8">
        <w:rPr>
          <w:sz w:val="24"/>
          <w:szCs w:val="24"/>
        </w:rPr>
        <w:t xml:space="preserve"> и 202</w:t>
      </w:r>
      <w:r w:rsidR="002642C2">
        <w:rPr>
          <w:sz w:val="24"/>
          <w:szCs w:val="24"/>
        </w:rPr>
        <w:t>8</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F8258C" w:rsidRPr="00FD6DF8">
        <w:rPr>
          <w:rFonts w:ascii="Times New Roman" w:hAnsi="Times New Roman" w:cs="Times New Roman"/>
          <w:sz w:val="24"/>
          <w:szCs w:val="24"/>
        </w:rPr>
        <w:t>на</w:t>
      </w:r>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2642C2">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2642C2">
        <w:rPr>
          <w:rFonts w:ascii="Times New Roman" w:hAnsi="Times New Roman" w:cs="Times New Roman"/>
          <w:sz w:val="24"/>
          <w:szCs w:val="24"/>
        </w:rPr>
        <w:t>7</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642C2">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6F2B4D" w:rsidRPr="005C2965" w:rsidRDefault="006F2B4D" w:rsidP="002226CF">
      <w:pPr>
        <w:pStyle w:val="ConsPlusNormal"/>
        <w:ind w:firstLine="540"/>
        <w:jc w:val="both"/>
        <w:rPr>
          <w:rFonts w:ascii="Times New Roman" w:hAnsi="Times New Roman" w:cs="Times New Roman"/>
          <w:sz w:val="16"/>
          <w:szCs w:val="16"/>
        </w:rPr>
      </w:pPr>
    </w:p>
    <w:tbl>
      <w:tblPr>
        <w:tblW w:w="10218" w:type="dxa"/>
        <w:tblInd w:w="96" w:type="dxa"/>
        <w:tblLayout w:type="fixed"/>
        <w:tblLook w:val="04A0" w:firstRow="1" w:lastRow="0" w:firstColumn="1" w:lastColumn="0" w:noHBand="0" w:noVBand="1"/>
      </w:tblPr>
      <w:tblGrid>
        <w:gridCol w:w="2847"/>
        <w:gridCol w:w="580"/>
        <w:gridCol w:w="493"/>
        <w:gridCol w:w="547"/>
        <w:gridCol w:w="376"/>
        <w:gridCol w:w="308"/>
        <w:gridCol w:w="461"/>
        <w:gridCol w:w="683"/>
        <w:gridCol w:w="663"/>
        <w:gridCol w:w="1046"/>
        <w:gridCol w:w="1080"/>
        <w:gridCol w:w="1134"/>
      </w:tblGrid>
      <w:tr w:rsidR="006F2B4D" w:rsidRPr="006F2B4D" w:rsidTr="006F2B4D">
        <w:trPr>
          <w:trHeight w:val="360"/>
        </w:trPr>
        <w:tc>
          <w:tcPr>
            <w:tcW w:w="28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Раз-</w:t>
            </w:r>
            <w:r w:rsidRPr="006F2B4D">
              <w:rPr>
                <w:sz w:val="16"/>
                <w:szCs w:val="16"/>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Под-</w:t>
            </w:r>
            <w:r w:rsidRPr="006F2B4D">
              <w:rPr>
                <w:sz w:val="16"/>
                <w:szCs w:val="16"/>
              </w:rPr>
              <w:br/>
              <w:t>раз-</w:t>
            </w:r>
            <w:r w:rsidRPr="006F2B4D">
              <w:rPr>
                <w:sz w:val="16"/>
                <w:szCs w:val="16"/>
              </w:rPr>
              <w:br/>
              <w:t>дел</w:t>
            </w:r>
          </w:p>
        </w:tc>
        <w:tc>
          <w:tcPr>
            <w:tcW w:w="182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Целевая статья</w:t>
            </w:r>
          </w:p>
        </w:tc>
        <w:tc>
          <w:tcPr>
            <w:tcW w:w="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Вид расхода</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Бюджетные ассигнования на 2026 год</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Бюджетные ассигнования на 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Бюджетные ассигнования на 2028 год</w:t>
            </w:r>
          </w:p>
        </w:tc>
      </w:tr>
      <w:tr w:rsidR="006F2B4D" w:rsidRPr="006F2B4D" w:rsidTr="006F2B4D">
        <w:trPr>
          <w:trHeight w:val="360"/>
        </w:trPr>
        <w:tc>
          <w:tcPr>
            <w:tcW w:w="2847"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828" w:type="dxa"/>
            <w:gridSpan w:val="4"/>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r>
      <w:tr w:rsidR="006F2B4D" w:rsidRPr="006F2B4D" w:rsidTr="006F2B4D">
        <w:trPr>
          <w:trHeight w:val="300"/>
        </w:trPr>
        <w:tc>
          <w:tcPr>
            <w:tcW w:w="284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6F2B4D" w:rsidRPr="006F2B4D" w:rsidRDefault="006F2B4D" w:rsidP="006F2B4D">
            <w:pPr>
              <w:jc w:val="center"/>
              <w:rPr>
                <w:sz w:val="16"/>
                <w:szCs w:val="16"/>
              </w:rPr>
            </w:pPr>
            <w:r w:rsidRPr="006F2B4D">
              <w:rPr>
                <w:sz w:val="16"/>
                <w:szCs w:val="16"/>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2</w:t>
            </w:r>
          </w:p>
        </w:tc>
        <w:tc>
          <w:tcPr>
            <w:tcW w:w="493"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3</w:t>
            </w:r>
          </w:p>
        </w:tc>
        <w:tc>
          <w:tcPr>
            <w:tcW w:w="547" w:type="dxa"/>
            <w:tcBorders>
              <w:top w:val="nil"/>
              <w:left w:val="nil"/>
              <w:bottom w:val="single" w:sz="8" w:space="0" w:color="auto"/>
              <w:right w:val="nil"/>
            </w:tcBorders>
            <w:shd w:val="clear" w:color="auto" w:fill="auto"/>
            <w:noWrap/>
            <w:vAlign w:val="bottom"/>
            <w:hideMark/>
          </w:tcPr>
          <w:p w:rsidR="006F2B4D" w:rsidRPr="006F2B4D" w:rsidRDefault="006F2B4D" w:rsidP="006F2B4D">
            <w:pPr>
              <w:jc w:val="center"/>
              <w:rPr>
                <w:sz w:val="16"/>
                <w:szCs w:val="16"/>
              </w:rPr>
            </w:pPr>
            <w:r w:rsidRPr="006F2B4D">
              <w:rPr>
                <w:sz w:val="16"/>
                <w:szCs w:val="16"/>
              </w:rPr>
              <w:t>4</w:t>
            </w:r>
          </w:p>
        </w:tc>
        <w:tc>
          <w:tcPr>
            <w:tcW w:w="1828" w:type="dxa"/>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5</w:t>
            </w:r>
          </w:p>
        </w:tc>
        <w:tc>
          <w:tcPr>
            <w:tcW w:w="663"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6</w:t>
            </w:r>
          </w:p>
        </w:tc>
        <w:tc>
          <w:tcPr>
            <w:tcW w:w="1046"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7</w:t>
            </w:r>
          </w:p>
        </w:tc>
        <w:tc>
          <w:tcPr>
            <w:tcW w:w="1080"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8</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9</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29 050.2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28 750.2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28 750.2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28 604.6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27 854.6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27 760.1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27 760.1</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26 205.5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26 205.5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26 205.5</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1 635.8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1 541.3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1 541.3</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13.3</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Непрограммные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145.6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Исполнение судебных актов в рамках непрограммных мероприятий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145.6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145.6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Другие вопросы в области национальной экономики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Администрация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784 243.4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565 313.4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441 132.5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213 296.2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194 036.6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193 841.8</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Функционирование высшего должностного лица субъекта Российской Федерации и муниципального образования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3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Судебная система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Непрограммные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Резервные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Непрограммные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7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Резервный фонд администрации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197 281.4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178 048.1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177 853.1</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10320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10320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154 733.0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151 135.2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151 135.2</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60 276.4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60 276.4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60 276.4</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48 616.4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48 616.4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48 616.4</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3 350.0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3 350.0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8 510.0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8 310.0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8 310.0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77 291.4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77 291.4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532.8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532.8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532.8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508.2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508.2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508.2</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24.6</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60420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1 668.5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1 668.5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1 668.5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60420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1 498.0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1 498.0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60420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170.5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170.5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170.5</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Муниципальная программа  "Развитие казачества на территории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Непрограммные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23 888.3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Исполнение судебных актов в рамках непрограммных мероприятий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23 888.3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23 888.3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БЕЗОПАСНОСТЬ И ПРАВООХРАНИТЕЛЬНАЯ ДЕЯТЕЛЬНОСТЬ</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1 324.1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национальной безопасности и правоохранительной деятельности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1 324.1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1 324.1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77779</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77779</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6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70912</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70912</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70913</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70913</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21 423.5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20 923.1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20 923.1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Общеэкономические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Сельское хозяйство и рыболовство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0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национальной экономики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меропритияй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70640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70640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ЖИЛИЩНО-КОММУНАЛЬНОЕ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433 012.9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266 450.6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141 054.2</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290 122.2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126 034.4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290 122.2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126 034.4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290 122.2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126 034.4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14 101.8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2 470.2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14 101.8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2 470.2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17 964.8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17 964.8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И3</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51540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276 020.3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105 599.3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И3</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51540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276 020.3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105 599.3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Благоустройство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Расходы на реализацию мероприятий регионального проекта «Увековечение памяти погибших при защите Отечества и государственная поддержка казачьих обществ на территории Астраханской области»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L2031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L2031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жилищно-коммунального хозяйства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142 890.7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142 890.7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142 890.7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70 069.1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70 069.1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72 821.6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72 821.6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830.0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Профессиональная подготовка, переподготовка и повышение квалификации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830.0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КУЛЬТУРА, КИНЕМАТОГРАФИЯ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70 624.3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50 793.8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50 945.9</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Культура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70 624.3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50 793.8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50 945.9</w:t>
            </w:r>
          </w:p>
        </w:tc>
      </w:tr>
      <w:tr w:rsidR="006F2B4D" w:rsidRPr="006F2B4D" w:rsidTr="006F2B4D">
        <w:trPr>
          <w:trHeight w:val="5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70 624.3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50 793.8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50 945.9</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15 876.1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1 931.9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1 387.0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90600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90600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L4671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L4671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L5190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256.1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267.0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L5190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256.1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267.0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Создание модельных муниципальных библиотек  в рамках подпрограммы «Развитие культуры села» муниципальной программы  «Развитие культуры Приволжского района» (региональный проект «Семейные ценности и инфраструктура культуры» (Астраханская область)</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Я5</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54541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Я5</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54541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16 744.7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17 606.9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18 627.9</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16 744.7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17 606.9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18 627.9</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16 744.7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17 606.9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18 627.9</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культурно-досуговой деятельности"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библиотечного дела"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19 309.5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20 661.0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19 309.5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20 661.0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19 309.5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20 661.0</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5 470.0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организации туристических машрутов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8 800.0</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4 200.0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90700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90700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42 132.4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29 539.3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30 695.4</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Пенсионное обеспечение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населения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27 811.4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L4970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L4970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0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82250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82250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социальной политики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9 209.1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СРЕДСТВА МАССОВОЙ ИНФОРМАЦИИ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средств массовой информации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Контрольно-счетная палата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r>
      <w:tr w:rsidR="006F2B4D" w:rsidRPr="006F2B4D" w:rsidTr="006F2B4D">
        <w:trPr>
          <w:trHeight w:val="40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1 619.6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1 619.6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1 619.6</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1 589.6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1 589.6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1 589.6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r>
      <w:tr w:rsidR="006F2B4D" w:rsidRPr="006F2B4D" w:rsidTr="006F2B4D">
        <w:trPr>
          <w:trHeight w:val="38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Совет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3 318.7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r>
      <w:tr w:rsidR="006F2B4D" w:rsidRPr="006F2B4D" w:rsidTr="006F2B4D">
        <w:trPr>
          <w:trHeight w:val="13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r>
      <w:tr w:rsidR="006F2B4D" w:rsidRPr="006F2B4D" w:rsidTr="006F2B4D">
        <w:trPr>
          <w:trHeight w:val="3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1 480.0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1 480.0</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1 424.0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1 424.0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56.0</w:t>
            </w:r>
          </w:p>
        </w:tc>
      </w:tr>
      <w:tr w:rsidR="006F2B4D" w:rsidRPr="006F2B4D" w:rsidTr="006F2B4D">
        <w:trPr>
          <w:trHeight w:val="3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Профессиональная подготовка, переподготовка и повышение квалификации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Управление ЖКХ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220 610.4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178 246.3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67 860.2</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Дорожное хозяйство (дорожные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58 371.7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58 371.7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48 355.0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93 110.0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18 576.9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48 355.0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93 110.0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18 576.9</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9Д018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9Д018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25 490.6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25 490.6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Завершение мероприятий по строительству (реконструкции), ремонту (капитальному ремонту)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36 900.4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31 862.6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32 212.7</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36 900.4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31 862.6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32 212.7</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ЖИЛИЩНО-КОММУНАЛЬНОЕ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24 492.7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24 473.7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17 070.6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Жилищное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Благоустройство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2 803.0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2 803.0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жилищно-коммунального хозяйства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15 089.7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15 089.7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15 089.7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14 919.6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1 755 284.4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1 721 716.8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1 750 465.7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1 601 525.2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1 704 776.5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1 733 506.4</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Дошкольное 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399 135.4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404 213.6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410 294.9</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399 135.4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404 213.6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410 294.9</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r>
      <w:tr w:rsidR="006F2B4D" w:rsidRPr="006F2B4D" w:rsidTr="006F2B4D">
        <w:trPr>
          <w:trHeight w:val="33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398 135.4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398 213.6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398 294.9</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r>
      <w:tr w:rsidR="006F2B4D" w:rsidRPr="006F2B4D" w:rsidTr="006F2B4D">
        <w:trPr>
          <w:trHeight w:val="36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338 135.4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338 213.6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338 294.9</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336 295.4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336 373.6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336 454.9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1 840.0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1 840.0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Общее 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1 042 113.9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1 132 894.2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1 149 555.4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1 042 113.9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1 132 894.2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1 149 555.4</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410.0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10 391.0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10 241.0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10 241.0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57 165.3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54 357.0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51 241.9</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L3041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53 165.3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47 241.9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L3041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53 165.3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47 241.9</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24 380.1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101 431.5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100 351.5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07500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25 100.6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07500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25 100.6</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11 513.6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21 725.4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69 250.9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11 513.6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21 725.4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69 250.9</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57504</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12 266.5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76 106.1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57504</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12 266.5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76 106.1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959 758.6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965 824.7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997 762.0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174 541.8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181 172.7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211 736.9</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67 482.0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67 482.0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67 482.0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84 569.0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86 214.7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116 678.9</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22 490.8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27 476.0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27 576.0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36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721 721.3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717 201.6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717 424.7</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716 661.3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712 141.6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712 364.7</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5 060.0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5 060.0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5 060.0</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781.2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781.2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51791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2 508.5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4 548.1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4 604.4</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51791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2 508.5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4 548.1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4 604.4</w:t>
            </w:r>
          </w:p>
        </w:tc>
      </w:tr>
      <w:tr w:rsidR="006F2B4D" w:rsidRPr="006F2B4D" w:rsidTr="006F2B4D">
        <w:trPr>
          <w:trHeight w:val="33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58 705.8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59 996.2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61 089.8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58 705.8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59 996.2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61 089.8</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"Оказание качественной медицинской помощи несовершеннолетним в муниципальных образовательных организациях"</w:t>
            </w:r>
            <w:r w:rsidRPr="006F2B4D">
              <w:rPr>
                <w:sz w:val="16"/>
                <w:szCs w:val="16"/>
              </w:rPr>
              <w:br/>
              <w:t>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6F2B4D">
              <w:rPr>
                <w:sz w:val="16"/>
                <w:szCs w:val="16"/>
              </w:rPr>
              <w:br/>
              <w:t>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Дополнительное образование детей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108 004.7</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108 004.7</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108 004.7</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36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104 409.2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104 701.1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105 004.7</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97 699.1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97 991.2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98 294.8</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6 710.1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6 709.9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6 709.9</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Молодежная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13 432.0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13 595.0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15 343.0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11 732.0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11 895.0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13 643.0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7 391.0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7 391.0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8 139.0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5 639.0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5 639.0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4 341.0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4 504.0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5 504.0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2 900.0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2 900.0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07878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07878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образования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39 434.7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46 372.6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50 308.4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39 434.7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46 372.6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50 308.4</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13 336.4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23 004.7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26 960.0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5 901.0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5 901.0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8 000.0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17 004.7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18 960.0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17 004.7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18 960.0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25 948.3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23 167.9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23 148.4</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2 319.2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2 319.2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15 675.1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15 701.6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15 691.3</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14 110.3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14 110.3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14 110.3</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1 494.8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1 521.3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1 511.0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S2550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7 954.0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5 897.5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5 888.3</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S2550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7 954.0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5 897.5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5 888.3</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Охрана семьи и детства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164.3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164.3</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1 891.0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ФИЗИЧЕСКАЯ КУЛЬТУРА И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151 603.9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Физическая культура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12 267.0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12 304.0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12 267.0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12 304.0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1 836.9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1 836.9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Массовый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137 500.0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137 500.0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137 500.0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L1440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L1440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L7530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L7530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Управление сельского хозяйства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Сельское хозяйство и рыболовство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4 462.3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4 462.3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4 462.3</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R0146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6 769.6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6 871.0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6 965.5</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R0146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6 769.6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6 871.0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6 965.5</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R5015</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2 564.7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2 595.6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2 627.2</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R5015</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2 564.7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2 595.6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2 627.2</w:t>
            </w:r>
          </w:p>
        </w:tc>
      </w:tr>
      <w:tr w:rsidR="006F2B4D" w:rsidRPr="006F2B4D" w:rsidTr="006F2B4D">
        <w:trPr>
          <w:trHeight w:val="26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922.0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922.0</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Финансовое управление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73 758.2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70 903.6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70 520.1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17 452.4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17 452.4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17 452.4</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15 531.5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15 531.5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15 531.5</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1 904.9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1 904.9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1 904.9</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МЕЖБЮДЖЕТНЫЕ ТРАНСФЕРТЫ ОБЩЕГО ХАРАКТЕРА БЮДЖЕТАМ БЮДЖЕТНОЙ СИСТЕМЫ РОССИЙСКОЙ ФЕДЕРАЦИИ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Дотации на выравнивание бюджетной обеспеченности субъектов Российской Федерации и муниципальных образований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55 296.3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Межбюджетные трансферты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55 296.3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Межбюджетные трансферты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15"/>
        </w:trPr>
        <w:tc>
          <w:tcPr>
            <w:tcW w:w="695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Итого расходов:</w:t>
            </w:r>
          </w:p>
        </w:tc>
        <w:tc>
          <w:tcPr>
            <w:tcW w:w="1046"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2 885 443.2</w:t>
            </w:r>
          </w:p>
        </w:tc>
        <w:tc>
          <w:tcPr>
            <w:tcW w:w="1080"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2 587 217.9</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2 381 153.6</w:t>
            </w:r>
          </w:p>
        </w:tc>
      </w:tr>
    </w:tbl>
    <w:p w:rsidR="00942F42" w:rsidRPr="005C2965" w:rsidRDefault="00942F42" w:rsidP="002226CF">
      <w:pPr>
        <w:pStyle w:val="ConsPlusNormal"/>
        <w:ind w:firstLine="540"/>
        <w:jc w:val="both"/>
        <w:rPr>
          <w:rFonts w:ascii="Times New Roman" w:hAnsi="Times New Roman" w:cs="Times New Roman"/>
          <w:sz w:val="16"/>
          <w:szCs w:val="16"/>
        </w:rPr>
      </w:pPr>
    </w:p>
    <w:p w:rsidR="00942F42" w:rsidRDefault="00942F42" w:rsidP="002226CF">
      <w:pPr>
        <w:pStyle w:val="ConsPlusNormal"/>
        <w:ind w:firstLine="540"/>
        <w:jc w:val="both"/>
        <w:rPr>
          <w:rFonts w:ascii="Times New Roman" w:hAnsi="Times New Roman" w:cs="Times New Roman"/>
          <w:sz w:val="26"/>
          <w:szCs w:val="26"/>
        </w:rPr>
      </w:pPr>
    </w:p>
    <w:p w:rsidR="0052301F" w:rsidRDefault="0052301F" w:rsidP="002226CF">
      <w:pPr>
        <w:pStyle w:val="ConsPlusNormal"/>
        <w:ind w:firstLine="540"/>
        <w:jc w:val="both"/>
        <w:rPr>
          <w:rFonts w:ascii="Times New Roman" w:hAnsi="Times New Roman" w:cs="Times New Roman"/>
          <w:sz w:val="26"/>
          <w:szCs w:val="26"/>
        </w:rPr>
      </w:pPr>
    </w:p>
    <w:p w:rsidR="0052301F" w:rsidRDefault="0052301F" w:rsidP="002226CF">
      <w:pPr>
        <w:pStyle w:val="ConsPlusNormal"/>
        <w:ind w:firstLine="540"/>
        <w:jc w:val="both"/>
        <w:rPr>
          <w:rFonts w:ascii="Times New Roman" w:hAnsi="Times New Roman" w:cs="Times New Roman"/>
          <w:sz w:val="26"/>
          <w:szCs w:val="26"/>
        </w:rPr>
      </w:pPr>
    </w:p>
    <w:p w:rsidR="000C059A" w:rsidRPr="00FD6DF8" w:rsidRDefault="000C059A" w:rsidP="000C059A">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области</w:t>
      </w:r>
      <w:r>
        <w:rPr>
          <w:sz w:val="24"/>
          <w:szCs w:val="24"/>
        </w:rPr>
        <w:t>»«</w:t>
      </w:r>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2642C2">
        <w:rPr>
          <w:sz w:val="24"/>
          <w:szCs w:val="24"/>
        </w:rPr>
        <w:t>6</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2642C2">
        <w:rPr>
          <w:sz w:val="24"/>
          <w:szCs w:val="24"/>
        </w:rPr>
        <w:t>7</w:t>
      </w:r>
      <w:r w:rsidRPr="00FD6DF8">
        <w:rPr>
          <w:sz w:val="24"/>
          <w:szCs w:val="24"/>
        </w:rPr>
        <w:t xml:space="preserve"> и 202</w:t>
      </w:r>
      <w:r w:rsidR="002642C2">
        <w:rPr>
          <w:sz w:val="24"/>
          <w:szCs w:val="24"/>
        </w:rPr>
        <w:t>8</w:t>
      </w:r>
      <w:r w:rsidRPr="00FD6DF8">
        <w:rPr>
          <w:sz w:val="24"/>
          <w:szCs w:val="24"/>
        </w:rPr>
        <w:t xml:space="preserve"> годов</w:t>
      </w:r>
    </w:p>
    <w:p w:rsidR="00057C0F" w:rsidRDefault="00057C0F" w:rsidP="009747D9">
      <w:pPr>
        <w:pStyle w:val="ConsPlusNormal"/>
        <w:ind w:firstLine="540"/>
        <w:jc w:val="center"/>
        <w:rPr>
          <w:rFonts w:ascii="Times New Roman" w:hAnsi="Times New Roman" w:cs="Times New Roman"/>
          <w:sz w:val="24"/>
          <w:szCs w:val="24"/>
        </w:rPr>
      </w:pPr>
    </w:p>
    <w:p w:rsidR="0052301F" w:rsidRPr="00FD6DF8" w:rsidRDefault="0052301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по целевым</w:t>
      </w:r>
      <w:r w:rsidR="00B245E1" w:rsidRPr="00FD6DF8">
        <w:rPr>
          <w:rFonts w:ascii="Times New Roman" w:hAnsi="Times New Roman" w:cs="Times New Roman"/>
          <w:sz w:val="24"/>
          <w:szCs w:val="24"/>
        </w:rPr>
        <w:t>статьям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непрограммным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2642C2">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642C2">
        <w:rPr>
          <w:rFonts w:ascii="Times New Roman" w:hAnsi="Times New Roman" w:cs="Times New Roman"/>
          <w:sz w:val="24"/>
          <w:szCs w:val="24"/>
        </w:rPr>
        <w:t>7</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642C2">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FB642A" w:rsidRPr="00FD6DF8" w:rsidRDefault="00FB642A" w:rsidP="00FB642A">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10138" w:type="dxa"/>
        <w:tblInd w:w="96" w:type="dxa"/>
        <w:tblLook w:val="04A0" w:firstRow="1" w:lastRow="0" w:firstColumn="1" w:lastColumn="0" w:noHBand="0" w:noVBand="1"/>
      </w:tblPr>
      <w:tblGrid>
        <w:gridCol w:w="1420"/>
        <w:gridCol w:w="4688"/>
        <w:gridCol w:w="1417"/>
        <w:gridCol w:w="1276"/>
        <w:gridCol w:w="1337"/>
      </w:tblGrid>
      <w:tr w:rsidR="00FB642A" w:rsidRPr="00FB642A" w:rsidTr="00FB642A">
        <w:trPr>
          <w:trHeight w:val="255"/>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Целевая статья Вид расхода</w:t>
            </w:r>
          </w:p>
        </w:tc>
        <w:tc>
          <w:tcPr>
            <w:tcW w:w="4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Полное 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Бюджетные ассигнования на 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Бюджетные ассигнования на 2027 год</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Бюджетные ассигнования на 2028 год</w:t>
            </w:r>
          </w:p>
        </w:tc>
      </w:tr>
      <w:tr w:rsidR="00FB642A" w:rsidRPr="00FB642A" w:rsidTr="00FB642A">
        <w:trPr>
          <w:trHeight w:val="51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4688"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r>
      <w:tr w:rsidR="00FB642A" w:rsidRPr="00FB642A" w:rsidTr="00FB642A">
        <w:trPr>
          <w:trHeight w:val="51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4688"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r>
      <w:tr w:rsidR="00FB642A" w:rsidRPr="00FB642A" w:rsidTr="00FB642A">
        <w:trPr>
          <w:trHeight w:val="450"/>
        </w:trPr>
        <w:tc>
          <w:tcPr>
            <w:tcW w:w="6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2 885 443.2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2 587 217.9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2 381 153.6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0100000000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1 777 715.8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1 744 444.1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1 774 349.1</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3 715.3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18 746.3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14 505.3</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0110060240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2 155.3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2 155.3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2 155.3</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164.3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164.3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164.3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1 891.0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1 891.0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1 891.0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0110070030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360.0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360.0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0110070060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0110075300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12 000.0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011Ю457501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10 241.0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10 241.0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64 556.3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61 748.0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59 380.9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0120070190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4 891.0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5 639.0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4 891.0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5 639.0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0120070191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0120070360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1 600.0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01200L3041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53 165.3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50 357.0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47 241.9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53 165.3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50 357.0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47 241.9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28 472.4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28 931.3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31 087.4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0130070090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1 850.0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2 900.0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1 900.0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2 900.0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0130070110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2 491.0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2 604.0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2 604.0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2 491.0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2 604.0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2 604.0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01300L4970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24 131.4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24 427.3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25 583.4</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24 131.4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24 427.3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25 583.4</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0140000000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151 603.9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14 835.0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14 854.0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0140010220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12 267.0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12 285.0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12 304.0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12 267.0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12 285.0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12 304.0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0140020010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0140040200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15 500.0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0140070140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1 836.9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1 836.9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0140090050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01400L1440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110 000.0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110 000.0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01400L7530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37 716.5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124 436.2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127 311.5</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0150007500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25 100.6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25 100.6</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0150070150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5 901.0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5 901.0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8 000.0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0150070160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7 435.4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17 004.7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18 960.0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7 435.4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17 004.7</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18 960.0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0150090010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11 513.6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21 725.4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69 250.9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11 513.6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21 725.4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69 250.9</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0150090021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3 000.0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0150090050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3 000.0</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015Ю457504</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12 266.5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76 106.1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12 266.5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76 106.1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0160000000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1 491 251.5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1 494 907.2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1 527 210.0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2 319.2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1 568.8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1 568.8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2 319.2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1 568.8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1 568.8</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0160010220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174 541.8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181 172.7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211 736.9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67 482.0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67 482.0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67 482.0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84 569.0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86 214.7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116 678.9</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22 490.8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27 476.0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27 576.0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0160010221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64 500.0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64 500.0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64 500.0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63 000.0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0160010240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15 675.1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15 701.6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15 691.3</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14 110.3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14 110.3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14 110.3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1 494.8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1 521.3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1 511.0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0160060140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338 135.4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338 213.6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338 294.9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336 295.4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336 373.6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336 454.9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1 840.0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1 840.0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1 840.0</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0160062140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104 409.2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104 701.1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105 004.7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97 699.1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97 991.2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98 294.8</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6 710.1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6 709.9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6 709.9</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0160063140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721 721.3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717 201.6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717 424.7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716 661.3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712 141.6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712 364.7</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5 060.0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5 060.0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5 060.0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01600S2550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7 954.0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5 897.5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5 888.3</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7 954.0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5 897.5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5 888.3</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016Ю650501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781.2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1 406.2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1 406.2</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781.2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1 406.2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1 406.2</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016Ю651791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2 508.5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4 548.1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2 508.5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4 548.1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4 604.4</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016Ю653031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58 705.8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59 996.2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61 089.8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58 705.8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59 996.2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61 089.8</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0170000000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FB642A">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840.0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0170020000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FB642A">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840.0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840.0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0200000000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70 624.3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50 793.8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50 945.9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15 876.1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1 931.9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1 387.0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0210070220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0210070900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0210090600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02100L4671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1 200.0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02100L5190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256.1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261.9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267.0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256.1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261.9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267.0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021Я554541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Создание модельных муниципальных библиотек  в рамках подпрограммы «Развитие культуры села» муниципальной программы  «Развитие культуры Приволжского района» (региональный проект «Семейные ценности и инфраструктура культуры» (Астраханская область)</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16 744.7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17 606.9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18 627.9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0220010260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16 744.7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17 606.9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18 627.9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16 744.7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17 606.9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18 627.9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3 224.0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0230070240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3 224.0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3 224.0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0240000000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19 309.5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19 585.0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20 661.0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0240010260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19 309.5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19 585.0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20 661.0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19 309.5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19 585.0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20 661.0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5 470.0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1 470.0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1 470.0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0250070280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1 470.0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1 470.0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1 470.0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1 470.0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1 470.0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1 470.0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0250090900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организации туристических машрутов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0260000000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"Трезвое село"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10 200.0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8 800.0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0260070240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0260090010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5 400.0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4 200.0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0260090700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0300000000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1 504.1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1 220.0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1 000.0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0310070910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0320070910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0320077779</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139.1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0330070911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139.1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0340000000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165.0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0340070912</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165.0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165.0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Подпрограмма  «Антинаркотическая программа муниципального образования "Приволжский муниципальный район Астраханской области"  муниципальной программы  </w:t>
            </w:r>
            <w:r w:rsidRPr="00FB642A">
              <w:rPr>
                <w:sz w:val="16"/>
                <w:szCs w:val="16"/>
                <w:lang w:eastAsia="ru-RU"/>
              </w:rPr>
              <w:lastRenderedPageBreak/>
              <w:t>«Обеспечение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lastRenderedPageBreak/>
              <w:t>120.0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0350070913</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0400000000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мер социальной поддержки граждан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12 739.0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0420000000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9 059.1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0420080030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9 059.1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9 059.1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0450000000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3 680.0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0450082250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0500000000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15 389.1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14 982.2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15 119.5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0510000000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15 139.1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14 982.2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15 119.5</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0510060020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4 462.3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4 462.3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4 462.3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142.5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142.5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142.5</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0510065080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0510070330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05100R0146</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6 769.6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6 871.0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6 965.5</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6 769.6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6 871.0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6 965.5</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05100R5015</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2 564.7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2 595.6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2 627.2</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2 564.7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2 595.6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2 627.2</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05100R5016</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910.8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922.0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910.8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922.0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0520000000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0520070470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0600000000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мер по улучшению инвестиционного климата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0610000000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0610070940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меропритияй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0620000000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0620070040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0630000000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0630070640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0700000000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670 113.5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467 605.7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233 532.4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15 089.7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15 070.6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15 070.6</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14 919.6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15 000.6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15 000.6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196 117.7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153 772.6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50 789.6</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0710070080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58 371.7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58 371.7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0710070090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48 355.0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93 110.0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18 576.9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48 355.0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93 110.0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18 576.9</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071009Д018</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27 000.0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28 800.0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28 800.0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07100SД160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25 490.6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25 490.6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07100SД180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Завершение мероприятий по строительству (реконструкции), ремонту (капитальному ремонту)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36 900.4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31 862.6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32 212.7</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36 900.4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31 862.6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32 212.7</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433 012.9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264 741.4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141 054.2</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0720010230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70 069.1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63 391.3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63 391.3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70 069.1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63 391.3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63 391.3</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0720010250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72 821.6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75 315.7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75 315.7</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72 821.6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75 315.7</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75 315.7</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0720070130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14 101.8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2 470.2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2 347.2</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14 101.8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2 470.2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2 347.2</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0720071140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17 964.8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17 964.8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072И351540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276 020.3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105 599.3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276 020.3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105 599.3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0770000000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18 490.2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26 617.9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26 617.9</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0770010320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18 490.2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26 617.9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26 617.9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18 490.2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26 617.9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26 617.9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07Б0000000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7 403.0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7 403.1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2 803.0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3 403.1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2 803.0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3 403.1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0800000000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720.0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945.0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1 072.0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0820000000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945.0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1 072.0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0820070380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945.0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1 072.0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945.0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1 072.0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0900000000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197 003.5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193 255.4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193 255.4</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60 276.4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60 276.4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60 276.4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48 616.4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48 616.4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48 616.4</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3 350.0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3 350.0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8 510.0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8 310.0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8 310.0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0900000040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9 729.6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9 729.6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9 729.6</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9 729.6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9 729.6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9 729.6</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0900000070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4 255.5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4 255.5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4 255.5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4 255.5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4 255.5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4 255.5</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lastRenderedPageBreak/>
              <w:t>0900005020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0900010220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77 291.4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73 693.6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73 693.6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77 291.4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73 693.6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73 693.6</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0900010270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14 763.9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14 763.9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14 763.9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14 763.9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14 763.9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14 763.9</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0900060120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532.8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532.8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532.8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508.2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508.2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508.2</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24.6</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0900060420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1 668.5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1 668.5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1 668.5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1 498.0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1 498.0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1 498.0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170.5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170.5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170.5</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0900063130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19 044.6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19 044.6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19 044.6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19 044.6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19 044.6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19 044.6</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0900070300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0900070410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w:t>
            </w:r>
            <w:r w:rsidRPr="00FB642A">
              <w:rPr>
                <w:sz w:val="16"/>
                <w:szCs w:val="16"/>
                <w:lang w:eastAsia="ru-RU"/>
              </w:rPr>
              <w:lastRenderedPageBreak/>
              <w:t xml:space="preserve">"Приволжский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lastRenderedPageBreak/>
              <w:t>378.9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378.5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378.5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378.9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378.5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378.5</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0900080010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5 112.0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5 112.0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5 112.0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5 112.0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5 112.0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5 112.0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0900080050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0900080060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1000000000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73 758.2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70 903.6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70 520.1</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17 452.4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17 452.4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17 452.4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15 531.5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15 531.5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15 531.5</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1 904.9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1 904.9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1 904.9</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1000060110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55 305.8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53 451.2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53 067.7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9.5</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500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Межбюджетные трансферты</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55 296.3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53 441.7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53 058.2</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1000090100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500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lastRenderedPageBreak/>
              <w:t>1100000000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28 904.6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28 510.1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28 510.1</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27 854.6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27 760.1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27 760.1</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26 205.5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26 205.5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26 205.5</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1 635.8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1 541.3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1 541.3</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13.3</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1100070810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650.0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650.0</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1100070830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1100070990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1200000000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казачества на территории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1200070850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1400000000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3 409.2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1410000000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3 409.2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1410007878</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1 700.0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14100L2031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Расходы на реализацию мероприятий регионального проекта «Увековечение памяти погибших при защите Отечества и государственная поддержка казачьих обществ на территории Астраханской области»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1 709.2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1 709.2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Непрограммные мероприятия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26 063.6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2 003.4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2 003.6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9900010000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9900051200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29.7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29.7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3.6</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9900070310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Исполнение судебных актов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24 033.9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24 033.9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9920000010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1 542.0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1 480.0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1 480.0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1 424.0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1 424.0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1 424.0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118.0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56.0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56.0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9920000060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1 776.7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1 776.7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1 776.7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1 776.7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1 776.7</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1 776.7</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9930000010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1 619.6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1 619.6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1 619.6</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1 589.6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1 589.6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1 589.6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9930000030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2 669.2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2 669.2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2 669.2</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2 669.2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2 669.2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2 669.2</w:t>
            </w:r>
          </w:p>
        </w:tc>
      </w:tr>
      <w:tr w:rsidR="00FB642A" w:rsidRPr="00FB642A" w:rsidTr="00FB642A">
        <w:trPr>
          <w:trHeight w:val="255"/>
        </w:trPr>
        <w:tc>
          <w:tcPr>
            <w:tcW w:w="61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642A" w:rsidRPr="00FB642A" w:rsidRDefault="00FB642A" w:rsidP="00FB642A">
            <w:pPr>
              <w:suppressAutoHyphens w:val="0"/>
              <w:jc w:val="center"/>
              <w:rPr>
                <w:sz w:val="16"/>
                <w:szCs w:val="16"/>
                <w:lang w:eastAsia="ru-RU"/>
              </w:rPr>
            </w:pPr>
            <w:r w:rsidRPr="00FB642A">
              <w:rPr>
                <w:sz w:val="16"/>
                <w:szCs w:val="16"/>
                <w:lang w:eastAsia="ru-RU"/>
              </w:rPr>
              <w:t>Итого</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2 885 443.2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2 587 217.9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2 381 153.6</w:t>
            </w:r>
          </w:p>
        </w:tc>
      </w:tr>
    </w:tbl>
    <w:p w:rsidR="0095155C" w:rsidRDefault="0095155C" w:rsidP="0095155C">
      <w:pPr>
        <w:pStyle w:val="ConsPlusNormal"/>
        <w:rPr>
          <w:rFonts w:ascii="Times New Roman" w:hAnsi="Times New Roman" w:cs="Times New Roman"/>
          <w:sz w:val="24"/>
          <w:szCs w:val="24"/>
        </w:rPr>
      </w:pPr>
    </w:p>
    <w:p w:rsidR="00076E36" w:rsidRDefault="00076E36" w:rsidP="00814F9B">
      <w:pPr>
        <w:pStyle w:val="ConsPlusNormal"/>
        <w:ind w:left="3540" w:firstLine="0"/>
        <w:jc w:val="both"/>
        <w:rPr>
          <w:rFonts w:ascii="Times New Roman" w:hAnsi="Times New Roman" w:cs="Times New Roman"/>
          <w:sz w:val="24"/>
          <w:szCs w:val="24"/>
        </w:rPr>
      </w:pPr>
    </w:p>
    <w:p w:rsidR="00814F9B" w:rsidRPr="00FD6DF8" w:rsidRDefault="00814F9B" w:rsidP="00814F9B">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lastRenderedPageBreak/>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области</w:t>
      </w:r>
      <w:r>
        <w:rPr>
          <w:sz w:val="24"/>
          <w:szCs w:val="24"/>
        </w:rPr>
        <w:t>»«</w:t>
      </w:r>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E06597">
        <w:rPr>
          <w:sz w:val="24"/>
          <w:szCs w:val="24"/>
        </w:rPr>
        <w:t>6</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E06597">
        <w:rPr>
          <w:sz w:val="24"/>
          <w:szCs w:val="24"/>
        </w:rPr>
        <w:t>7</w:t>
      </w:r>
      <w:r w:rsidRPr="00FD6DF8">
        <w:rPr>
          <w:sz w:val="24"/>
          <w:szCs w:val="24"/>
        </w:rPr>
        <w:t xml:space="preserve"> и 202</w:t>
      </w:r>
      <w:r w:rsidR="00E06597">
        <w:rPr>
          <w:sz w:val="24"/>
          <w:szCs w:val="24"/>
        </w:rPr>
        <w:t>8</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E06597">
        <w:rPr>
          <w:rFonts w:ascii="Times New Roman" w:hAnsi="Times New Roman" w:cs="Times New Roman"/>
          <w:bCs/>
          <w:sz w:val="24"/>
          <w:szCs w:val="24"/>
        </w:rPr>
        <w:t>6</w:t>
      </w:r>
      <w:r w:rsidRPr="00580504">
        <w:rPr>
          <w:rFonts w:ascii="Times New Roman" w:hAnsi="Times New Roman" w:cs="Times New Roman"/>
          <w:bCs/>
          <w:sz w:val="24"/>
          <w:szCs w:val="24"/>
        </w:rPr>
        <w:t xml:space="preserve"> год и на плановый период 202</w:t>
      </w:r>
      <w:r w:rsidR="00E06597">
        <w:rPr>
          <w:rFonts w:ascii="Times New Roman" w:hAnsi="Times New Roman" w:cs="Times New Roman"/>
          <w:bCs/>
          <w:sz w:val="24"/>
          <w:szCs w:val="24"/>
        </w:rPr>
        <w:t>7</w:t>
      </w:r>
      <w:r w:rsidR="00F54A65" w:rsidRPr="00580504">
        <w:rPr>
          <w:rFonts w:ascii="Times New Roman" w:hAnsi="Times New Roman" w:cs="Times New Roman"/>
          <w:bCs/>
          <w:sz w:val="24"/>
          <w:szCs w:val="24"/>
        </w:rPr>
        <w:t xml:space="preserve"> и </w:t>
      </w:r>
      <w:r w:rsidR="00D40F88" w:rsidRPr="00580504">
        <w:rPr>
          <w:rFonts w:ascii="Times New Roman" w:hAnsi="Times New Roman" w:cs="Times New Roman"/>
          <w:bCs/>
          <w:sz w:val="24"/>
          <w:szCs w:val="24"/>
        </w:rPr>
        <w:t>202</w:t>
      </w:r>
      <w:r w:rsidR="00E06597">
        <w:rPr>
          <w:rFonts w:ascii="Times New Roman" w:hAnsi="Times New Roman" w:cs="Times New Roman"/>
          <w:bCs/>
          <w:sz w:val="24"/>
          <w:szCs w:val="24"/>
        </w:rPr>
        <w:t>8</w:t>
      </w:r>
      <w:r w:rsidRPr="00580504">
        <w:rPr>
          <w:rFonts w:ascii="Times New Roman" w:hAnsi="Times New Roman" w:cs="Times New Roman"/>
          <w:bCs/>
          <w:sz w:val="24"/>
          <w:szCs w:val="24"/>
        </w:rPr>
        <w:t>годов</w:t>
      </w:r>
    </w:p>
    <w:p w:rsidR="00F16737" w:rsidRDefault="00F16737" w:rsidP="00F16737">
      <w:pPr>
        <w:pStyle w:val="ConsPlusNormal"/>
        <w:ind w:firstLine="540"/>
        <w:jc w:val="both"/>
        <w:rPr>
          <w:rFonts w:ascii="Times New Roman" w:hAnsi="Times New Roman" w:cs="Times New Roman"/>
          <w:sz w:val="24"/>
          <w:szCs w:val="24"/>
        </w:rPr>
      </w:pPr>
    </w:p>
    <w:p w:rsidR="00057C0F" w:rsidRPr="00580504" w:rsidRDefault="00FD113B" w:rsidP="00FD113B">
      <w:pPr>
        <w:pStyle w:val="ConsPlusNormal"/>
        <w:tabs>
          <w:tab w:val="right" w:pos="9638"/>
        </w:tabs>
        <w:ind w:firstLine="540"/>
        <w:rPr>
          <w:rFonts w:ascii="Times New Roman" w:hAnsi="Times New Roman" w:cs="Times New Roman"/>
          <w:sz w:val="24"/>
          <w:szCs w:val="24"/>
        </w:rPr>
      </w:pPr>
      <w:r>
        <w:rPr>
          <w:rFonts w:ascii="Times New Roman" w:hAnsi="Times New Roman" w:cs="Times New Roman"/>
          <w:sz w:val="24"/>
          <w:szCs w:val="24"/>
        </w:rPr>
        <w:tab/>
      </w:r>
      <w:r w:rsidR="00F16737" w:rsidRPr="00580504">
        <w:rPr>
          <w:rFonts w:ascii="Times New Roman" w:hAnsi="Times New Roman" w:cs="Times New Roman"/>
          <w:sz w:val="24"/>
          <w:szCs w:val="24"/>
        </w:rPr>
        <w:t>тыс.руб.</w:t>
      </w:r>
    </w:p>
    <w:tbl>
      <w:tblPr>
        <w:tblW w:w="9758" w:type="dxa"/>
        <w:tblInd w:w="96" w:type="dxa"/>
        <w:tblLayout w:type="fixed"/>
        <w:tblLook w:val="04A0" w:firstRow="1" w:lastRow="0" w:firstColumn="1" w:lastColumn="0" w:noHBand="0" w:noVBand="1"/>
      </w:tblPr>
      <w:tblGrid>
        <w:gridCol w:w="2551"/>
        <w:gridCol w:w="762"/>
        <w:gridCol w:w="874"/>
        <w:gridCol w:w="787"/>
        <w:gridCol w:w="733"/>
        <w:gridCol w:w="795"/>
        <w:gridCol w:w="795"/>
        <w:gridCol w:w="838"/>
        <w:gridCol w:w="838"/>
        <w:gridCol w:w="785"/>
      </w:tblGrid>
      <w:tr w:rsidR="00FD113B" w:rsidRPr="00FD113B" w:rsidTr="00FD113B">
        <w:trPr>
          <w:trHeight w:val="3312"/>
        </w:trPr>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Наименование</w:t>
            </w:r>
          </w:p>
        </w:tc>
        <w:tc>
          <w:tcPr>
            <w:tcW w:w="2423"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ВСЕГО</w:t>
            </w:r>
          </w:p>
        </w:tc>
        <w:tc>
          <w:tcPr>
            <w:tcW w:w="2323"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2461"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w:t>
            </w:r>
          </w:p>
        </w:tc>
        <w:tc>
          <w:tcPr>
            <w:tcW w:w="2423"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rFonts w:ascii="Calibri" w:hAnsi="Calibri"/>
                <w:color w:val="000000"/>
                <w:sz w:val="22"/>
                <w:szCs w:val="22"/>
                <w:lang w:eastAsia="ru-RU"/>
              </w:rPr>
            </w:pPr>
            <w:r w:rsidRPr="00FD113B">
              <w:rPr>
                <w:rFonts w:ascii="Calibri" w:hAnsi="Calibri"/>
                <w:color w:val="000000"/>
                <w:sz w:val="22"/>
                <w:szCs w:val="22"/>
                <w:lang w:eastAsia="ru-RU"/>
              </w:rPr>
              <w:t> </w:t>
            </w:r>
          </w:p>
        </w:tc>
        <w:tc>
          <w:tcPr>
            <w:tcW w:w="2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КБК 300 1401 10 0 00 60110 500</w:t>
            </w:r>
          </w:p>
        </w:tc>
        <w:tc>
          <w:tcPr>
            <w:tcW w:w="2461"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КБК300 1401 10 0 00 90100 500</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период</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 год</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 год</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2028год</w:t>
            </w:r>
          </w:p>
        </w:tc>
      </w:tr>
      <w:tr w:rsidR="00FD113B" w:rsidRPr="00FD113B" w:rsidTr="00FD113B">
        <w:trPr>
          <w:trHeight w:val="841"/>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1887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1737,2</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1724,8</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1797,5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1737,2</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1724,8</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89,5</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11"/>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2142,8</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1946,1</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1932,1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2013,6</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1946,1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1932,1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129,2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66"/>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2831,9</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2736,9</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2717,2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2831,9</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2736,9</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2717,2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697"/>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3279,7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3019,3</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2997,6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3124,1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3019,3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2997,6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155,6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95"/>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18121,4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17288,8</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17164,7</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17888,8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17288,8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17164,7</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232,6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05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1557,4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1451</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1440,6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1501,3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1451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1440,6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56,1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9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3900</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3710,7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3684,1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3839,5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3710,7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3684,1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60,5</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068"/>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lastRenderedPageBreak/>
              <w:t>Муниципальное образование "Сельское поселение село Растопуловка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2679,7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2589,8</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2581,3</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2679,7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2589,8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2581,3</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97"/>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4074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3906,3</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3878,2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4041,8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3906,3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3878,2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32,2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12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5593,3</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5405,7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5366,9</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5593,3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5405,7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5366,9</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8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6001,9</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5564,5</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5524,6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5757,6</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5564,5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5524,6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244,3</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43"/>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4227,2</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4085,4</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4056,1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4227,2</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4085,4</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4056,1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ИТОГО</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56296,3</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53441,7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53068,2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55296,3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53441,7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53068,2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1000,0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0,0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0,0</w:t>
            </w:r>
          </w:p>
        </w:tc>
      </w:tr>
    </w:tbl>
    <w:p w:rsidR="007B5514" w:rsidRDefault="007B5514" w:rsidP="00E06597">
      <w:pPr>
        <w:suppressAutoHyphens w:val="0"/>
        <w:rPr>
          <w:color w:val="000000"/>
          <w:sz w:val="16"/>
          <w:szCs w:val="16"/>
          <w:lang w:eastAsia="ru-RU"/>
        </w:rPr>
      </w:pPr>
    </w:p>
    <w:p w:rsidR="00E06597" w:rsidRDefault="00E06597" w:rsidP="00E06597">
      <w:pPr>
        <w:suppressAutoHyphens w:val="0"/>
        <w:rPr>
          <w:color w:val="000000"/>
          <w:sz w:val="16"/>
          <w:szCs w:val="16"/>
          <w:lang w:eastAsia="ru-RU"/>
        </w:rPr>
      </w:pPr>
    </w:p>
    <w:p w:rsidR="00E06597" w:rsidRDefault="00E06597" w:rsidP="00E06597">
      <w:pPr>
        <w:suppressAutoHyphens w:val="0"/>
        <w:rPr>
          <w:color w:val="000000"/>
          <w:sz w:val="16"/>
          <w:szCs w:val="16"/>
          <w:lang w:eastAsia="ru-RU"/>
        </w:rPr>
      </w:pPr>
    </w:p>
    <w:p w:rsidR="007B282E" w:rsidRPr="00FD6DF8" w:rsidRDefault="007D7C35" w:rsidP="007B282E">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E124A8">
        <w:rPr>
          <w:rFonts w:ascii="Times New Roman" w:hAnsi="Times New Roman" w:cs="Times New Roman"/>
          <w:sz w:val="24"/>
          <w:szCs w:val="24"/>
        </w:rPr>
        <w:t>9</w:t>
      </w:r>
    </w:p>
    <w:p w:rsidR="007B282E" w:rsidRPr="00FD6DF8" w:rsidRDefault="007B282E" w:rsidP="007B282E">
      <w:pPr>
        <w:ind w:left="3540"/>
        <w:rPr>
          <w:sz w:val="24"/>
          <w:szCs w:val="24"/>
        </w:rPr>
      </w:pPr>
      <w:r w:rsidRPr="00FD6DF8">
        <w:rPr>
          <w:sz w:val="24"/>
          <w:szCs w:val="24"/>
        </w:rPr>
        <w:t xml:space="preserve">к Решению Совета муниципального образования </w:t>
      </w:r>
    </w:p>
    <w:p w:rsidR="007B282E" w:rsidRPr="00FD6DF8" w:rsidRDefault="000C021F" w:rsidP="007B282E">
      <w:pPr>
        <w:ind w:left="3540"/>
        <w:rPr>
          <w:sz w:val="24"/>
          <w:szCs w:val="24"/>
        </w:rPr>
      </w:pPr>
      <w:r>
        <w:rPr>
          <w:sz w:val="24"/>
          <w:szCs w:val="24"/>
        </w:rPr>
        <w:t>«</w:t>
      </w:r>
      <w:r w:rsidR="007B282E" w:rsidRPr="00FD6DF8">
        <w:rPr>
          <w:sz w:val="24"/>
          <w:szCs w:val="24"/>
        </w:rPr>
        <w:t xml:space="preserve">Приволжский </w:t>
      </w:r>
      <w:r w:rsidR="00DE5516">
        <w:rPr>
          <w:sz w:val="24"/>
          <w:szCs w:val="24"/>
        </w:rPr>
        <w:t xml:space="preserve">муниципальный </w:t>
      </w:r>
      <w:r w:rsidR="007B282E" w:rsidRPr="00FD6DF8">
        <w:rPr>
          <w:sz w:val="24"/>
          <w:szCs w:val="24"/>
        </w:rPr>
        <w:t>район</w:t>
      </w:r>
      <w:r w:rsidR="00DE5516">
        <w:rPr>
          <w:sz w:val="24"/>
          <w:szCs w:val="24"/>
        </w:rPr>
        <w:t xml:space="preserve"> Астраханской области</w:t>
      </w:r>
      <w:r>
        <w:rPr>
          <w:sz w:val="24"/>
          <w:szCs w:val="24"/>
        </w:rPr>
        <w:t>»«</w:t>
      </w:r>
      <w:r w:rsidR="007B282E" w:rsidRPr="00FD6DF8">
        <w:rPr>
          <w:sz w:val="24"/>
          <w:szCs w:val="24"/>
        </w:rPr>
        <w:t xml:space="preserve">О бюджете муниципального </w:t>
      </w:r>
    </w:p>
    <w:p w:rsidR="007B282E" w:rsidRPr="00FD6DF8" w:rsidRDefault="007B282E" w:rsidP="007B282E">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00F16737" w:rsidRPr="00FD6DF8">
        <w:rPr>
          <w:sz w:val="24"/>
          <w:szCs w:val="24"/>
        </w:rPr>
        <w:t>на 202</w:t>
      </w:r>
      <w:r w:rsidR="004121B6">
        <w:rPr>
          <w:sz w:val="24"/>
          <w:szCs w:val="24"/>
        </w:rPr>
        <w:t>6</w:t>
      </w:r>
      <w:r w:rsidRPr="00FD6DF8">
        <w:rPr>
          <w:sz w:val="24"/>
          <w:szCs w:val="24"/>
        </w:rPr>
        <w:t xml:space="preserve"> год и на </w:t>
      </w:r>
    </w:p>
    <w:p w:rsidR="007B282E" w:rsidRPr="00FD6DF8" w:rsidRDefault="007B282E" w:rsidP="007B282E">
      <w:pPr>
        <w:ind w:left="3540"/>
        <w:rPr>
          <w:sz w:val="24"/>
          <w:szCs w:val="24"/>
        </w:rPr>
      </w:pPr>
      <w:r w:rsidRPr="00FD6DF8">
        <w:rPr>
          <w:sz w:val="24"/>
          <w:szCs w:val="24"/>
        </w:rPr>
        <w:t>плановый период 20</w:t>
      </w:r>
      <w:r w:rsidR="000C6928" w:rsidRPr="00FD6DF8">
        <w:rPr>
          <w:sz w:val="24"/>
          <w:szCs w:val="24"/>
        </w:rPr>
        <w:t>2</w:t>
      </w:r>
      <w:r w:rsidR="004121B6">
        <w:rPr>
          <w:sz w:val="24"/>
          <w:szCs w:val="24"/>
        </w:rPr>
        <w:t>7</w:t>
      </w:r>
      <w:r w:rsidRPr="00FD6DF8">
        <w:rPr>
          <w:sz w:val="24"/>
          <w:szCs w:val="24"/>
        </w:rPr>
        <w:t xml:space="preserve"> и 202</w:t>
      </w:r>
      <w:r w:rsidR="004121B6">
        <w:rPr>
          <w:sz w:val="24"/>
          <w:szCs w:val="24"/>
        </w:rPr>
        <w:t>8</w:t>
      </w:r>
      <w:r w:rsidRPr="00FD6DF8">
        <w:rPr>
          <w:sz w:val="24"/>
          <w:szCs w:val="24"/>
        </w:rPr>
        <w:t xml:space="preserve"> годов</w:t>
      </w:r>
      <w:r w:rsidR="000C021F">
        <w:rPr>
          <w:sz w:val="24"/>
          <w:szCs w:val="24"/>
        </w:rPr>
        <w:t>»</w:t>
      </w:r>
    </w:p>
    <w:p w:rsidR="00DF0AAF" w:rsidRPr="00FD6DF8" w:rsidRDefault="00DF0AAF" w:rsidP="007B282E">
      <w:pPr>
        <w:ind w:left="3540"/>
        <w:rPr>
          <w:sz w:val="24"/>
          <w:szCs w:val="24"/>
        </w:rPr>
      </w:pPr>
    </w:p>
    <w:p w:rsidR="003C6508" w:rsidRPr="00FD6DF8" w:rsidRDefault="003C6508" w:rsidP="003C6508">
      <w:pPr>
        <w:pStyle w:val="ConsPlusNormal"/>
        <w:ind w:firstLine="540"/>
        <w:jc w:val="right"/>
        <w:rPr>
          <w:rFonts w:ascii="Times New Roman" w:hAnsi="Times New Roman" w:cs="Times New Roman"/>
          <w:sz w:val="24"/>
          <w:szCs w:val="24"/>
        </w:rPr>
      </w:pPr>
    </w:p>
    <w:p w:rsidR="007B282E" w:rsidRPr="00FD6DF8" w:rsidRDefault="00563FF7" w:rsidP="00563FF7">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на 20</w:t>
      </w:r>
      <w:r w:rsidR="00DF0AAF" w:rsidRPr="00FD6DF8">
        <w:rPr>
          <w:rFonts w:ascii="Times New Roman" w:hAnsi="Times New Roman" w:cs="Times New Roman"/>
          <w:sz w:val="24"/>
          <w:szCs w:val="24"/>
        </w:rPr>
        <w:t>2</w:t>
      </w:r>
      <w:r w:rsidR="004121B6">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986820" w:rsidRPr="00FD6DF8">
        <w:rPr>
          <w:rFonts w:ascii="Times New Roman" w:hAnsi="Times New Roman" w:cs="Times New Roman"/>
          <w:sz w:val="24"/>
          <w:szCs w:val="24"/>
        </w:rPr>
        <w:t>2</w:t>
      </w:r>
      <w:r w:rsidR="004121B6">
        <w:rPr>
          <w:rFonts w:ascii="Times New Roman" w:hAnsi="Times New Roman" w:cs="Times New Roman"/>
          <w:sz w:val="24"/>
          <w:szCs w:val="24"/>
        </w:rPr>
        <w:t>7</w:t>
      </w:r>
      <w:r w:rsidR="00DF0AAF"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4121B6">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7B282E" w:rsidRPr="00FD6DF8" w:rsidRDefault="007B282E" w:rsidP="00A45B8C">
      <w:pPr>
        <w:pStyle w:val="ConsPlusNormal"/>
        <w:ind w:firstLine="540"/>
        <w:jc w:val="both"/>
        <w:rPr>
          <w:rFonts w:ascii="Times New Roman" w:hAnsi="Times New Roman" w:cs="Times New Roman"/>
          <w:sz w:val="26"/>
          <w:szCs w:val="26"/>
        </w:rPr>
      </w:pPr>
    </w:p>
    <w:p w:rsidR="00563FF7" w:rsidRPr="00FD6DF8" w:rsidRDefault="00563FF7" w:rsidP="00563FF7">
      <w:pPr>
        <w:jc w:val="right"/>
        <w:rPr>
          <w:sz w:val="24"/>
          <w:szCs w:val="24"/>
        </w:rPr>
      </w:pPr>
      <w:r w:rsidRPr="00FD6DF8">
        <w:rPr>
          <w:sz w:val="24"/>
          <w:szCs w:val="24"/>
        </w:rPr>
        <w:t>тыс.руб.</w:t>
      </w:r>
    </w:p>
    <w:tbl>
      <w:tblPr>
        <w:tblW w:w="9966" w:type="dxa"/>
        <w:tblInd w:w="93" w:type="dxa"/>
        <w:tblLook w:val="04A0" w:firstRow="1" w:lastRow="0" w:firstColumn="1" w:lastColumn="0" w:noHBand="0" w:noVBand="1"/>
      </w:tblPr>
      <w:tblGrid>
        <w:gridCol w:w="3021"/>
        <w:gridCol w:w="3969"/>
        <w:gridCol w:w="1029"/>
        <w:gridCol w:w="992"/>
        <w:gridCol w:w="955"/>
      </w:tblGrid>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Наименование публичных-нормативных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141C5E">
            <w:pPr>
              <w:jc w:val="center"/>
            </w:pPr>
            <w:r w:rsidRPr="00FD6DF8">
              <w:t>202</w:t>
            </w:r>
            <w:r w:rsidR="00141C5E">
              <w:t>6</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141C5E">
            <w:pPr>
              <w:jc w:val="center"/>
            </w:pPr>
            <w:r w:rsidRPr="00FD6DF8">
              <w:t>202</w:t>
            </w:r>
            <w:r w:rsidR="00141C5E">
              <w:t>7</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141C5E">
            <w:pPr>
              <w:jc w:val="center"/>
            </w:pPr>
            <w:r w:rsidRPr="00FD6DF8">
              <w:t>202</w:t>
            </w:r>
            <w:r w:rsidR="00141C5E">
              <w:t>8</w:t>
            </w:r>
            <w:r w:rsidRPr="00FD6DF8">
              <w:t xml:space="preserve"> год</w:t>
            </w:r>
          </w:p>
        </w:tc>
      </w:tr>
      <w:tr w:rsidR="00DA2686" w:rsidRPr="00FD6DF8" w:rsidTr="00D848F2">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w:t>
            </w:r>
            <w:r w:rsidR="00F93E24" w:rsidRPr="00FD6DF8">
              <w:t>П</w:t>
            </w:r>
            <w:r w:rsidR="00F93E24">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1891,0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1891,0</w:t>
            </w:r>
          </w:p>
        </w:tc>
        <w:tc>
          <w:tcPr>
            <w:tcW w:w="955" w:type="dxa"/>
            <w:tcBorders>
              <w:top w:val="single" w:sz="4" w:space="0" w:color="auto"/>
              <w:left w:val="nil"/>
              <w:bottom w:val="single" w:sz="4" w:space="0" w:color="auto"/>
              <w:right w:val="single" w:sz="4" w:space="0" w:color="auto"/>
            </w:tcBorders>
            <w:shd w:val="clear" w:color="auto" w:fill="auto"/>
            <w:vAlign w:val="bottom"/>
          </w:tcPr>
          <w:p w:rsidR="004121B6" w:rsidRPr="00FD6DF8" w:rsidRDefault="004121B6" w:rsidP="004121B6">
            <w:pPr>
              <w:jc w:val="center"/>
            </w:pPr>
            <w:r>
              <w:t>1891,0</w:t>
            </w:r>
          </w:p>
        </w:tc>
      </w:tr>
      <w:tr w:rsidR="00DA2686"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rsidR="00DA2686" w:rsidRPr="00FD6DF8" w:rsidRDefault="00DA2686" w:rsidP="00D848F2">
            <w:pPr>
              <w:jc w:val="center"/>
            </w:pPr>
            <w:r>
              <w:t xml:space="preserve">Компенсация на питание обучающихся муниципальных образовательных организаций для детей с ограниченными </w:t>
            </w:r>
            <w:r>
              <w:lastRenderedPageBreak/>
              <w:t>возможностями здоровья</w:t>
            </w:r>
          </w:p>
        </w:tc>
        <w:tc>
          <w:tcPr>
            <w:tcW w:w="396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D848F2">
            <w:r>
              <w:lastRenderedPageBreak/>
              <w:t xml:space="preserve">Постановление администрации муниципального образования «Приволжский муниципальный район Астраханской области» от 14.07.2021 № </w:t>
            </w:r>
            <w:r>
              <w:lastRenderedPageBreak/>
              <w:t>526 «Об утверждении положения об организации питания обучающихся муниципальных образовательных организаций»</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A2686">
            <w:pPr>
              <w:jc w:val="center"/>
            </w:pPr>
            <w:r>
              <w:lastRenderedPageBreak/>
              <w:t>1600,0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848F2">
            <w:pPr>
              <w:jc w:val="center"/>
            </w:pPr>
            <w:r>
              <w:t>1600,0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848F2">
            <w:pPr>
              <w:jc w:val="center"/>
            </w:pPr>
            <w:r>
              <w:t>1600,0</w:t>
            </w:r>
          </w:p>
        </w:tc>
      </w:tr>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lastRenderedPageBreak/>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5112,0</w:t>
            </w:r>
          </w:p>
        </w:tc>
      </w:tr>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4121B6" w:rsidRPr="00FD6DF8" w:rsidRDefault="004121B6" w:rsidP="004121B6">
            <w:pPr>
              <w:jc w:val="center"/>
            </w:pPr>
            <w:r>
              <w:t>8603,0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8603,0</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8603,0</w:t>
            </w:r>
          </w:p>
        </w:tc>
      </w:tr>
    </w:tbl>
    <w:p w:rsidR="00563FF7" w:rsidRPr="00FD6DF8" w:rsidRDefault="00563FF7" w:rsidP="00563FF7"/>
    <w:p w:rsidR="00DF73B8" w:rsidRDefault="00DF73B8" w:rsidP="00326D6A">
      <w:pPr>
        <w:pStyle w:val="ConsPlusNormal"/>
        <w:ind w:left="3540" w:firstLine="0"/>
        <w:jc w:val="both"/>
        <w:rPr>
          <w:rFonts w:ascii="Times New Roman" w:hAnsi="Times New Roman" w:cs="Times New Roman"/>
          <w:sz w:val="24"/>
          <w:szCs w:val="24"/>
        </w:rPr>
      </w:pPr>
    </w:p>
    <w:p w:rsidR="00326D6A" w:rsidRPr="00FD6DF8" w:rsidRDefault="00326D6A" w:rsidP="00326D6A">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10</w:t>
      </w:r>
    </w:p>
    <w:p w:rsidR="00326D6A" w:rsidRPr="00FD6DF8" w:rsidRDefault="00326D6A" w:rsidP="00326D6A">
      <w:pPr>
        <w:ind w:left="3540"/>
        <w:rPr>
          <w:sz w:val="24"/>
          <w:szCs w:val="24"/>
        </w:rPr>
      </w:pPr>
      <w:r w:rsidRPr="00FD6DF8">
        <w:rPr>
          <w:sz w:val="24"/>
          <w:szCs w:val="24"/>
        </w:rPr>
        <w:t xml:space="preserve">к Решению Совета муниципального образования </w:t>
      </w:r>
    </w:p>
    <w:p w:rsidR="00326D6A" w:rsidRPr="00FD6DF8" w:rsidRDefault="000C021F" w:rsidP="00326D6A">
      <w:pPr>
        <w:ind w:left="3540"/>
        <w:rPr>
          <w:sz w:val="24"/>
          <w:szCs w:val="24"/>
        </w:rPr>
      </w:pPr>
      <w:r>
        <w:rPr>
          <w:sz w:val="24"/>
          <w:szCs w:val="24"/>
        </w:rPr>
        <w:t>«</w:t>
      </w:r>
      <w:r w:rsidR="00326D6A" w:rsidRPr="00FD6DF8">
        <w:rPr>
          <w:sz w:val="24"/>
          <w:szCs w:val="24"/>
        </w:rPr>
        <w:t>Приволжский район</w:t>
      </w:r>
      <w:r>
        <w:rPr>
          <w:sz w:val="24"/>
          <w:szCs w:val="24"/>
        </w:rPr>
        <w:t>»«</w:t>
      </w:r>
      <w:r w:rsidR="00326D6A" w:rsidRPr="00FD6DF8">
        <w:rPr>
          <w:sz w:val="24"/>
          <w:szCs w:val="24"/>
        </w:rPr>
        <w:t xml:space="preserve">О бюджете муниципального </w:t>
      </w:r>
    </w:p>
    <w:p w:rsidR="00326D6A" w:rsidRPr="00FD6DF8" w:rsidRDefault="00326D6A" w:rsidP="00326D6A">
      <w:pPr>
        <w:ind w:left="3540"/>
        <w:rPr>
          <w:sz w:val="24"/>
          <w:szCs w:val="24"/>
        </w:rPr>
      </w:pPr>
      <w:r w:rsidRPr="00FD6DF8">
        <w:rPr>
          <w:sz w:val="24"/>
          <w:szCs w:val="24"/>
        </w:rPr>
        <w:t xml:space="preserve">образования </w:t>
      </w:r>
      <w:r w:rsidR="000C021F">
        <w:rPr>
          <w:sz w:val="24"/>
          <w:szCs w:val="24"/>
        </w:rPr>
        <w:t>«</w:t>
      </w:r>
      <w:r w:rsidRPr="00FD6DF8">
        <w:rPr>
          <w:sz w:val="24"/>
          <w:szCs w:val="24"/>
        </w:rPr>
        <w:t>Приволжский район</w:t>
      </w:r>
      <w:r w:rsidR="000C021F">
        <w:rPr>
          <w:sz w:val="24"/>
          <w:szCs w:val="24"/>
        </w:rPr>
        <w:t>»</w:t>
      </w:r>
      <w:r w:rsidRPr="00FD6DF8">
        <w:rPr>
          <w:sz w:val="24"/>
          <w:szCs w:val="24"/>
        </w:rPr>
        <w:t xml:space="preserve"> на 20</w:t>
      </w:r>
      <w:r w:rsidR="00DF0AAF" w:rsidRPr="00FD6DF8">
        <w:rPr>
          <w:sz w:val="24"/>
          <w:szCs w:val="24"/>
        </w:rPr>
        <w:t>2</w:t>
      </w:r>
      <w:r w:rsidR="00141C5E">
        <w:rPr>
          <w:sz w:val="24"/>
          <w:szCs w:val="24"/>
        </w:rPr>
        <w:t>6</w:t>
      </w:r>
      <w:r w:rsidRPr="00FD6DF8">
        <w:rPr>
          <w:sz w:val="24"/>
          <w:szCs w:val="24"/>
        </w:rPr>
        <w:t xml:space="preserve">год и на </w:t>
      </w:r>
    </w:p>
    <w:p w:rsidR="00326D6A" w:rsidRPr="00FD6DF8" w:rsidRDefault="00326D6A" w:rsidP="00326D6A">
      <w:pPr>
        <w:ind w:left="3540"/>
        <w:rPr>
          <w:sz w:val="24"/>
          <w:szCs w:val="24"/>
        </w:rPr>
      </w:pPr>
      <w:r w:rsidRPr="00FD6DF8">
        <w:rPr>
          <w:sz w:val="24"/>
          <w:szCs w:val="24"/>
        </w:rPr>
        <w:t>плановый период 202</w:t>
      </w:r>
      <w:r w:rsidR="00141C5E">
        <w:rPr>
          <w:sz w:val="24"/>
          <w:szCs w:val="24"/>
        </w:rPr>
        <w:t>7</w:t>
      </w:r>
      <w:r w:rsidRPr="00FD6DF8">
        <w:rPr>
          <w:sz w:val="24"/>
          <w:szCs w:val="24"/>
        </w:rPr>
        <w:t xml:space="preserve"> и 202</w:t>
      </w:r>
      <w:r w:rsidR="00141C5E">
        <w:rPr>
          <w:sz w:val="24"/>
          <w:szCs w:val="24"/>
        </w:rPr>
        <w:t>8</w:t>
      </w:r>
      <w:r w:rsidRPr="00FD6DF8">
        <w:rPr>
          <w:sz w:val="24"/>
          <w:szCs w:val="24"/>
        </w:rPr>
        <w:t xml:space="preserve"> годов</w:t>
      </w:r>
      <w:r w:rsidR="000C021F">
        <w:rPr>
          <w:sz w:val="24"/>
          <w:szCs w:val="24"/>
        </w:rPr>
        <w:t>»</w:t>
      </w:r>
    </w:p>
    <w:p w:rsidR="00326D6A" w:rsidRPr="00FD6DF8" w:rsidRDefault="00326D6A" w:rsidP="00326D6A">
      <w:pPr>
        <w:ind w:left="3540"/>
        <w:rPr>
          <w:sz w:val="24"/>
          <w:szCs w:val="24"/>
        </w:rPr>
      </w:pPr>
    </w:p>
    <w:p w:rsidR="00141C5E" w:rsidRPr="00FD6DF8" w:rsidRDefault="00141C5E" w:rsidP="00141C5E">
      <w:pPr>
        <w:ind w:left="3540"/>
        <w:rPr>
          <w:sz w:val="24"/>
          <w:szCs w:val="24"/>
        </w:rPr>
      </w:pPr>
    </w:p>
    <w:tbl>
      <w:tblPr>
        <w:tblW w:w="10490" w:type="dxa"/>
        <w:tblLayout w:type="fixed"/>
        <w:tblLook w:val="04A0" w:firstRow="1" w:lastRow="0" w:firstColumn="1" w:lastColumn="0" w:noHBand="0" w:noVBand="1"/>
      </w:tblPr>
      <w:tblGrid>
        <w:gridCol w:w="1560"/>
        <w:gridCol w:w="1063"/>
        <w:gridCol w:w="1132"/>
        <w:gridCol w:w="851"/>
        <w:gridCol w:w="993"/>
        <w:gridCol w:w="1206"/>
        <w:gridCol w:w="1060"/>
        <w:gridCol w:w="922"/>
        <w:gridCol w:w="923"/>
        <w:gridCol w:w="780"/>
      </w:tblGrid>
      <w:tr w:rsidR="00141C5E" w:rsidRPr="00B9176F" w:rsidTr="00C601D9">
        <w:trPr>
          <w:trHeight w:val="360"/>
        </w:trPr>
        <w:tc>
          <w:tcPr>
            <w:tcW w:w="10490" w:type="dxa"/>
            <w:gridSpan w:val="10"/>
            <w:tcBorders>
              <w:top w:val="nil"/>
              <w:left w:val="nil"/>
              <w:bottom w:val="nil"/>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Программа</w:t>
            </w:r>
          </w:p>
        </w:tc>
      </w:tr>
      <w:tr w:rsidR="00141C5E" w:rsidRPr="00B9176F" w:rsidTr="00C601D9">
        <w:trPr>
          <w:trHeight w:val="360"/>
        </w:trPr>
        <w:tc>
          <w:tcPr>
            <w:tcW w:w="10490" w:type="dxa"/>
            <w:gridSpan w:val="10"/>
            <w:tcBorders>
              <w:top w:val="nil"/>
              <w:left w:val="nil"/>
              <w:bottom w:val="single" w:sz="4" w:space="0" w:color="auto"/>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муниципальных внутренних заимствований муниципального образования "Приволжский муниципальный район Астраханской области" на 202</w:t>
            </w:r>
            <w:r>
              <w:rPr>
                <w:bCs/>
                <w:sz w:val="26"/>
                <w:szCs w:val="26"/>
                <w:lang w:eastAsia="ru-RU"/>
              </w:rPr>
              <w:t>6</w:t>
            </w:r>
            <w:r w:rsidRPr="00141C5E">
              <w:rPr>
                <w:bCs/>
                <w:sz w:val="26"/>
                <w:szCs w:val="26"/>
                <w:lang w:eastAsia="ru-RU"/>
              </w:rPr>
              <w:t xml:space="preserve"> год и на плановый период 202</w:t>
            </w:r>
            <w:r>
              <w:rPr>
                <w:bCs/>
                <w:sz w:val="26"/>
                <w:szCs w:val="26"/>
                <w:lang w:eastAsia="ru-RU"/>
              </w:rPr>
              <w:t>7</w:t>
            </w:r>
            <w:r w:rsidRPr="00141C5E">
              <w:rPr>
                <w:bCs/>
                <w:sz w:val="26"/>
                <w:szCs w:val="26"/>
                <w:lang w:eastAsia="ru-RU"/>
              </w:rPr>
              <w:t xml:space="preserve"> и 202</w:t>
            </w:r>
            <w:r>
              <w:rPr>
                <w:bCs/>
                <w:sz w:val="26"/>
                <w:szCs w:val="26"/>
                <w:lang w:eastAsia="ru-RU"/>
              </w:rPr>
              <w:t>8</w:t>
            </w:r>
            <w:r w:rsidRPr="00141C5E">
              <w:rPr>
                <w:bCs/>
                <w:sz w:val="26"/>
                <w:szCs w:val="26"/>
                <w:lang w:eastAsia="ru-RU"/>
              </w:rPr>
              <w:t xml:space="preserve"> годов</w:t>
            </w:r>
          </w:p>
          <w:p w:rsidR="00141C5E" w:rsidRPr="00141C5E" w:rsidRDefault="00141C5E" w:rsidP="00C601D9">
            <w:pPr>
              <w:jc w:val="right"/>
              <w:rPr>
                <w:bCs/>
                <w:sz w:val="26"/>
                <w:szCs w:val="26"/>
                <w:lang w:eastAsia="ru-RU"/>
              </w:rPr>
            </w:pPr>
            <w:r w:rsidRPr="00141C5E">
              <w:rPr>
                <w:bCs/>
                <w:sz w:val="26"/>
                <w:szCs w:val="26"/>
                <w:lang w:eastAsia="ru-RU"/>
              </w:rPr>
              <w:t>тыс.руб.</w:t>
            </w:r>
          </w:p>
        </w:tc>
      </w:tr>
      <w:tr w:rsidR="00141C5E" w:rsidRPr="00B9176F" w:rsidTr="00C601D9">
        <w:trPr>
          <w:trHeight w:val="34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Внутренние заимствования (привлечение/погашение)</w:t>
            </w: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6</w:t>
            </w:r>
            <w:r w:rsidRPr="00B9176F">
              <w:rPr>
                <w:sz w:val="16"/>
                <w:szCs w:val="16"/>
                <w:lang w:eastAsia="ru-RU"/>
              </w:rPr>
              <w:t xml:space="preserve"> год</w:t>
            </w:r>
          </w:p>
        </w:tc>
        <w:tc>
          <w:tcPr>
            <w:tcW w:w="3259"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7</w:t>
            </w:r>
            <w:r w:rsidRPr="00B9176F">
              <w:rPr>
                <w:sz w:val="16"/>
                <w:szCs w:val="16"/>
                <w:lang w:eastAsia="ru-RU"/>
              </w:rPr>
              <w:t xml:space="preserve"> год</w:t>
            </w:r>
          </w:p>
        </w:tc>
        <w:tc>
          <w:tcPr>
            <w:tcW w:w="262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8</w:t>
            </w:r>
            <w:r w:rsidRPr="00B9176F">
              <w:rPr>
                <w:sz w:val="16"/>
                <w:szCs w:val="16"/>
                <w:lang w:eastAsia="ru-RU"/>
              </w:rPr>
              <w:t xml:space="preserve"> год</w:t>
            </w:r>
          </w:p>
        </w:tc>
      </w:tr>
      <w:tr w:rsidR="00141C5E" w:rsidRPr="00B9176F" w:rsidTr="00C601D9">
        <w:trPr>
          <w:trHeight w:val="10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41C5E" w:rsidRPr="00B9176F" w:rsidRDefault="00141C5E" w:rsidP="00C601D9">
            <w:pPr>
              <w:rPr>
                <w:sz w:val="16"/>
                <w:szCs w:val="16"/>
                <w:lang w:eastAsia="ru-RU"/>
              </w:rPr>
            </w:pP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r>
      <w:tr w:rsidR="00141C5E" w:rsidRPr="00B9176F" w:rsidTr="00C601D9">
        <w:trPr>
          <w:trHeight w:val="52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B9176F">
              <w:rPr>
                <w:sz w:val="16"/>
                <w:szCs w:val="16"/>
                <w:lang w:eastAsia="ru-RU"/>
              </w:rPr>
              <w:t>Муниципальные ценные бумаги муниципального образования "Приволжский муниципальный район Астраханской области"</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r w:rsidR="00141C5E" w:rsidRPr="00B9176F"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B9176F">
              <w:rPr>
                <w:sz w:val="16"/>
                <w:szCs w:val="16"/>
                <w:lang w:eastAsia="ru-RU"/>
              </w:rPr>
              <w:t>Кредиты от кредитных организаций</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r w:rsidR="00141C5E" w:rsidRPr="00B9176F"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334E53">
              <w:rPr>
                <w:sz w:val="16"/>
                <w:szCs w:val="16"/>
                <w:lang w:eastAsia="ru-RU"/>
              </w:rPr>
              <w:t>Бюджетные</w:t>
            </w:r>
            <w:r w:rsidRPr="00B9176F">
              <w:rPr>
                <w:sz w:val="16"/>
                <w:szCs w:val="16"/>
                <w:lang w:eastAsia="ru-RU"/>
              </w:rPr>
              <w:t xml:space="preserve"> кредиты</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bl>
    <w:p w:rsidR="00141C5E" w:rsidRDefault="00141C5E" w:rsidP="00141C5E">
      <w:pPr>
        <w:rPr>
          <w:sz w:val="26"/>
          <w:szCs w:val="26"/>
        </w:rPr>
      </w:pPr>
    </w:p>
    <w:p w:rsidR="00141C5E" w:rsidRPr="00FD6DF8" w:rsidRDefault="00141C5E" w:rsidP="00141C5E">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Pr>
          <w:rFonts w:ascii="Times New Roman" w:hAnsi="Times New Roman" w:cs="Times New Roman"/>
          <w:sz w:val="24"/>
          <w:szCs w:val="24"/>
        </w:rPr>
        <w:t>0.1.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 «</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Pr="00FD6DF8" w:rsidRDefault="00141C5E" w:rsidP="00141C5E">
      <w:pPr>
        <w:ind w:left="3540"/>
        <w:rPr>
          <w:sz w:val="24"/>
          <w:szCs w:val="24"/>
        </w:rPr>
      </w:pPr>
    </w:p>
    <w:p w:rsidR="00141C5E" w:rsidRDefault="00141C5E" w:rsidP="00141C5E">
      <w:pPr>
        <w:pStyle w:val="ConsPlusNormal"/>
        <w:ind w:left="3540" w:firstLine="0"/>
        <w:jc w:val="both"/>
        <w:rPr>
          <w:rFonts w:ascii="Times New Roman" w:hAnsi="Times New Roman" w:cs="Times New Roman"/>
          <w:sz w:val="26"/>
          <w:szCs w:val="26"/>
        </w:rPr>
      </w:pPr>
    </w:p>
    <w:tbl>
      <w:tblPr>
        <w:tblW w:w="10632" w:type="dxa"/>
        <w:tblLayout w:type="fixed"/>
        <w:tblLook w:val="04A0" w:firstRow="1" w:lastRow="0" w:firstColumn="1" w:lastColumn="0" w:noHBand="0" w:noVBand="1"/>
      </w:tblPr>
      <w:tblGrid>
        <w:gridCol w:w="1560"/>
        <w:gridCol w:w="1134"/>
        <w:gridCol w:w="920"/>
        <w:gridCol w:w="781"/>
        <w:gridCol w:w="925"/>
        <w:gridCol w:w="1206"/>
        <w:gridCol w:w="848"/>
        <w:gridCol w:w="992"/>
        <w:gridCol w:w="1209"/>
        <w:gridCol w:w="1057"/>
      </w:tblGrid>
      <w:tr w:rsidR="00141C5E" w:rsidRPr="00B9176F" w:rsidTr="00C601D9">
        <w:trPr>
          <w:trHeight w:val="360"/>
        </w:trPr>
        <w:tc>
          <w:tcPr>
            <w:tcW w:w="10632" w:type="dxa"/>
            <w:gridSpan w:val="10"/>
            <w:tcBorders>
              <w:top w:val="nil"/>
              <w:left w:val="nil"/>
              <w:bottom w:val="nil"/>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Программа</w:t>
            </w:r>
          </w:p>
        </w:tc>
      </w:tr>
      <w:tr w:rsidR="00141C5E" w:rsidRPr="00B9176F" w:rsidTr="00C601D9">
        <w:trPr>
          <w:trHeight w:val="360"/>
        </w:trPr>
        <w:tc>
          <w:tcPr>
            <w:tcW w:w="10632" w:type="dxa"/>
            <w:gridSpan w:val="10"/>
            <w:tcBorders>
              <w:top w:val="nil"/>
              <w:left w:val="nil"/>
              <w:bottom w:val="single" w:sz="4" w:space="0" w:color="auto"/>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муниципальных внешних заимствований муниципального образования "Приволжский муниципальный район Астраханской области" на 202</w:t>
            </w:r>
            <w:r>
              <w:rPr>
                <w:bCs/>
                <w:sz w:val="26"/>
                <w:szCs w:val="26"/>
                <w:lang w:eastAsia="ru-RU"/>
              </w:rPr>
              <w:t>6</w:t>
            </w:r>
            <w:r w:rsidRPr="00141C5E">
              <w:rPr>
                <w:bCs/>
                <w:sz w:val="26"/>
                <w:szCs w:val="26"/>
                <w:lang w:eastAsia="ru-RU"/>
              </w:rPr>
              <w:t xml:space="preserve"> год и на плановый период 202</w:t>
            </w:r>
            <w:r>
              <w:rPr>
                <w:bCs/>
                <w:sz w:val="26"/>
                <w:szCs w:val="26"/>
                <w:lang w:eastAsia="ru-RU"/>
              </w:rPr>
              <w:t>7</w:t>
            </w:r>
            <w:r w:rsidRPr="00141C5E">
              <w:rPr>
                <w:bCs/>
                <w:sz w:val="26"/>
                <w:szCs w:val="26"/>
                <w:lang w:eastAsia="ru-RU"/>
              </w:rPr>
              <w:t xml:space="preserve"> и 202</w:t>
            </w:r>
            <w:r>
              <w:rPr>
                <w:bCs/>
                <w:sz w:val="26"/>
                <w:szCs w:val="26"/>
                <w:lang w:eastAsia="ru-RU"/>
              </w:rPr>
              <w:t>8</w:t>
            </w:r>
            <w:r w:rsidRPr="00141C5E">
              <w:rPr>
                <w:bCs/>
                <w:sz w:val="26"/>
                <w:szCs w:val="26"/>
                <w:lang w:eastAsia="ru-RU"/>
              </w:rPr>
              <w:t xml:space="preserve"> годов</w:t>
            </w:r>
          </w:p>
          <w:p w:rsidR="00141C5E" w:rsidRPr="00141C5E" w:rsidRDefault="00141C5E" w:rsidP="00C601D9">
            <w:pPr>
              <w:jc w:val="center"/>
              <w:rPr>
                <w:bCs/>
                <w:sz w:val="26"/>
                <w:szCs w:val="26"/>
                <w:lang w:eastAsia="ru-RU"/>
              </w:rPr>
            </w:pPr>
          </w:p>
          <w:p w:rsidR="00141C5E" w:rsidRPr="00141C5E" w:rsidRDefault="00141C5E" w:rsidP="00C601D9">
            <w:pPr>
              <w:jc w:val="right"/>
              <w:rPr>
                <w:bCs/>
                <w:sz w:val="26"/>
                <w:szCs w:val="26"/>
                <w:lang w:eastAsia="ru-RU"/>
              </w:rPr>
            </w:pPr>
            <w:r w:rsidRPr="00141C5E">
              <w:rPr>
                <w:bCs/>
                <w:sz w:val="26"/>
                <w:szCs w:val="26"/>
                <w:lang w:eastAsia="ru-RU"/>
              </w:rPr>
              <w:t>тыс.руб.</w:t>
            </w:r>
          </w:p>
        </w:tc>
      </w:tr>
      <w:tr w:rsidR="00141C5E" w:rsidRPr="00334E53" w:rsidTr="00C601D9">
        <w:trPr>
          <w:trHeight w:val="34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Внутренние заимствования (привлечение/погашение)</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6</w:t>
            </w:r>
            <w:r w:rsidRPr="00B9176F">
              <w:rPr>
                <w:sz w:val="16"/>
                <w:szCs w:val="16"/>
                <w:lang w:eastAsia="ru-RU"/>
              </w:rPr>
              <w:t xml:space="preserve"> год</w:t>
            </w: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7</w:t>
            </w:r>
            <w:r w:rsidRPr="00B9176F">
              <w:rPr>
                <w:sz w:val="16"/>
                <w:szCs w:val="16"/>
                <w:lang w:eastAsia="ru-RU"/>
              </w:rPr>
              <w:t xml:space="preserve"> год</w:t>
            </w:r>
          </w:p>
        </w:tc>
        <w:tc>
          <w:tcPr>
            <w:tcW w:w="3258"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8</w:t>
            </w:r>
            <w:r w:rsidRPr="00B9176F">
              <w:rPr>
                <w:sz w:val="16"/>
                <w:szCs w:val="16"/>
                <w:lang w:eastAsia="ru-RU"/>
              </w:rPr>
              <w:t xml:space="preserve"> год</w:t>
            </w:r>
          </w:p>
        </w:tc>
      </w:tr>
      <w:tr w:rsidR="00141C5E" w:rsidRPr="00334E53" w:rsidTr="00C601D9">
        <w:trPr>
          <w:trHeight w:val="10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41C5E" w:rsidRPr="00B9176F" w:rsidRDefault="00141C5E" w:rsidP="00C601D9">
            <w:pP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r>
      <w:tr w:rsidR="00141C5E" w:rsidRPr="00334E53"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5C76CA" w:rsidRDefault="00141C5E" w:rsidP="00C601D9">
            <w:pPr>
              <w:rPr>
                <w:sz w:val="18"/>
                <w:szCs w:val="18"/>
                <w:lang w:eastAsia="ru-RU"/>
              </w:rPr>
            </w:pPr>
            <w:r>
              <w:rPr>
                <w:color w:val="000000"/>
                <w:sz w:val="18"/>
                <w:szCs w:val="18"/>
                <w:shd w:val="clear" w:color="auto" w:fill="FFFFFF"/>
              </w:rPr>
              <w:t>Б</w:t>
            </w:r>
            <w:r w:rsidRPr="005C76CA">
              <w:rPr>
                <w:color w:val="000000"/>
                <w:sz w:val="18"/>
                <w:szCs w:val="18"/>
                <w:shd w:val="clear" w:color="auto" w:fill="FFFFFF"/>
              </w:rPr>
              <w:t>юджетны</w:t>
            </w:r>
            <w:r>
              <w:rPr>
                <w:color w:val="000000"/>
                <w:sz w:val="18"/>
                <w:szCs w:val="18"/>
                <w:shd w:val="clear" w:color="auto" w:fill="FFFFFF"/>
              </w:rPr>
              <w:t>е кредиты</w:t>
            </w:r>
            <w:r w:rsidRPr="005C76CA">
              <w:rPr>
                <w:color w:val="000000"/>
                <w:sz w:val="18"/>
                <w:szCs w:val="18"/>
                <w:shd w:val="clear" w:color="auto" w:fill="FFFFFF"/>
              </w:rPr>
              <w:t>, привлекаемы</w:t>
            </w:r>
            <w:r>
              <w:rPr>
                <w:color w:val="000000"/>
                <w:sz w:val="18"/>
                <w:szCs w:val="18"/>
                <w:shd w:val="clear" w:color="auto" w:fill="FFFFFF"/>
              </w:rPr>
              <w:t>е</w:t>
            </w:r>
            <w:r w:rsidRPr="005C76CA">
              <w:rPr>
                <w:color w:val="000000"/>
                <w:sz w:val="18"/>
                <w:szCs w:val="18"/>
                <w:shd w:val="clear" w:color="auto" w:fill="FFFFFF"/>
              </w:rPr>
              <w:t xml:space="preserve"> из федерального бюджета в иностранной валюте в рамках использования целевых иностранных кредитов </w:t>
            </w:r>
          </w:p>
        </w:tc>
        <w:tc>
          <w:tcPr>
            <w:tcW w:w="1134"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5"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48"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9"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57"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bl>
    <w:p w:rsidR="00141C5E" w:rsidRPr="00334E53" w:rsidRDefault="00141C5E" w:rsidP="00141C5E">
      <w:pPr>
        <w:pStyle w:val="ConsPlusNormal"/>
        <w:ind w:firstLine="0"/>
        <w:rPr>
          <w:rFonts w:ascii="Times New Roman" w:hAnsi="Times New Roman" w:cs="Times New Roman"/>
          <w:sz w:val="16"/>
          <w:szCs w:val="16"/>
        </w:rPr>
      </w:pPr>
      <w:r>
        <w:rPr>
          <w:rFonts w:ascii="Times New Roman" w:hAnsi="Times New Roman" w:cs="Times New Roman"/>
          <w:sz w:val="16"/>
          <w:szCs w:val="16"/>
        </w:rPr>
        <w:t>».</w:t>
      </w:r>
    </w:p>
    <w:p w:rsidR="00141C5E" w:rsidRPr="00FD6DF8" w:rsidRDefault="00141C5E" w:rsidP="00141C5E">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Pr>
          <w:rFonts w:ascii="Times New Roman" w:hAnsi="Times New Roman" w:cs="Times New Roman"/>
          <w:sz w:val="24"/>
          <w:szCs w:val="24"/>
        </w:rPr>
        <w:t>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Pr="00FD6DF8" w:rsidRDefault="00141C5E" w:rsidP="00141C5E">
      <w:pPr>
        <w:ind w:left="3540"/>
        <w:rPr>
          <w:sz w:val="24"/>
          <w:szCs w:val="24"/>
        </w:rPr>
      </w:pPr>
    </w:p>
    <w:p w:rsidR="00141C5E" w:rsidRPr="00B9176F" w:rsidRDefault="00141C5E" w:rsidP="00141C5E">
      <w:pPr>
        <w:jc w:val="center"/>
        <w:rPr>
          <w:sz w:val="24"/>
          <w:szCs w:val="24"/>
        </w:rPr>
      </w:pPr>
      <w:r w:rsidRPr="00B9176F">
        <w:rPr>
          <w:sz w:val="24"/>
          <w:szCs w:val="24"/>
        </w:rPr>
        <w:t>ПРОГРАММА МУНИЦИПАЛЬНЫХ ГАРАНТИЙ МУНИЦИПАЛЬНОГО ОБРАЗОВАНИЯ «ПРИВОЛЖСКИЙ МУНИЦИПАЛЬНЫЙ РАЙОН АСТРАХАНСКОЙ ОБЛАСТИ» В ВАЛ</w:t>
      </w:r>
      <w:r>
        <w:rPr>
          <w:sz w:val="24"/>
          <w:szCs w:val="24"/>
        </w:rPr>
        <w:t>ЮТЕ РОССИЙСКОЙ ФЕДЕРАЦИИ НА 2026</w:t>
      </w:r>
      <w:r w:rsidRPr="00B9176F">
        <w:rPr>
          <w:sz w:val="24"/>
          <w:szCs w:val="24"/>
        </w:rPr>
        <w:t xml:space="preserve"> ГОД И НА ПЛАНОВЫЙ ПЕРИОД 202</w:t>
      </w:r>
      <w:r>
        <w:rPr>
          <w:sz w:val="24"/>
          <w:szCs w:val="24"/>
        </w:rPr>
        <w:t>7</w:t>
      </w:r>
      <w:r w:rsidRPr="00B9176F">
        <w:rPr>
          <w:sz w:val="24"/>
          <w:szCs w:val="24"/>
        </w:rPr>
        <w:t xml:space="preserve"> И 202</w:t>
      </w:r>
      <w:r>
        <w:rPr>
          <w:sz w:val="24"/>
          <w:szCs w:val="24"/>
        </w:rPr>
        <w:t>8</w:t>
      </w:r>
      <w:r w:rsidRPr="00B9176F">
        <w:rPr>
          <w:sz w:val="24"/>
          <w:szCs w:val="24"/>
        </w:rPr>
        <w:t xml:space="preserve"> ГОДОВ</w:t>
      </w:r>
    </w:p>
    <w:p w:rsidR="00141C5E" w:rsidRDefault="00141C5E" w:rsidP="00141C5E">
      <w:pPr>
        <w:jc w:val="center"/>
        <w:rPr>
          <w:sz w:val="24"/>
          <w:szCs w:val="24"/>
        </w:rPr>
      </w:pPr>
      <w:r w:rsidRPr="00B9176F">
        <w:rPr>
          <w:sz w:val="24"/>
          <w:szCs w:val="24"/>
        </w:rPr>
        <w:t>1. Перечень подлежащих предоставлению муниципальных гарантий муниципального образования «Приволжский муниципальный район Астраханской области» в 202</w:t>
      </w:r>
      <w:r>
        <w:rPr>
          <w:sz w:val="24"/>
          <w:szCs w:val="24"/>
        </w:rPr>
        <w:t>6</w:t>
      </w:r>
      <w:r w:rsidRPr="00B9176F">
        <w:rPr>
          <w:sz w:val="24"/>
          <w:szCs w:val="24"/>
        </w:rPr>
        <w:t xml:space="preserve"> году</w:t>
      </w:r>
    </w:p>
    <w:p w:rsidR="00141C5E" w:rsidRDefault="00141C5E" w:rsidP="00141C5E">
      <w:pPr>
        <w:autoSpaceDE w:val="0"/>
        <w:autoSpaceDN w:val="0"/>
        <w:adjustRightInd w:val="0"/>
        <w:jc w:val="right"/>
        <w:rPr>
          <w:sz w:val="24"/>
          <w:szCs w:val="24"/>
        </w:rPr>
      </w:pPr>
      <w:r>
        <w:rPr>
          <w:sz w:val="24"/>
          <w:szCs w:val="24"/>
        </w:rPr>
        <w:t>тыс. руб.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1134"/>
        <w:gridCol w:w="1276"/>
        <w:gridCol w:w="2102"/>
        <w:gridCol w:w="1337"/>
        <w:gridCol w:w="1522"/>
      </w:tblGrid>
      <w:tr w:rsidR="00141C5E" w:rsidRPr="00B9176F" w:rsidTr="00C601D9">
        <w:tc>
          <w:tcPr>
            <w:tcW w:w="2547"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Направление (цель) гарантирования</w:t>
            </w:r>
          </w:p>
        </w:tc>
        <w:tc>
          <w:tcPr>
            <w:tcW w:w="1134"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Наименование принципала</w:t>
            </w:r>
          </w:p>
        </w:tc>
        <w:tc>
          <w:tcPr>
            <w:tcW w:w="1276"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Объем предоставляемых гарантий</w:t>
            </w:r>
          </w:p>
        </w:tc>
        <w:tc>
          <w:tcPr>
            <w:tcW w:w="2102"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Обеспечение исполнения обязательств принципала по удовлетворению регрессных требований гаранта</w:t>
            </w:r>
          </w:p>
        </w:tc>
        <w:tc>
          <w:tcPr>
            <w:tcW w:w="1337"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Наличие (отсутствие) права регрессного требования гаранта к принципалам</w:t>
            </w:r>
          </w:p>
        </w:tc>
        <w:tc>
          <w:tcPr>
            <w:tcW w:w="1522"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Иные условия предоставления и исполнения государственных гарантий</w:t>
            </w:r>
          </w:p>
        </w:tc>
      </w:tr>
      <w:tr w:rsidR="00141C5E" w:rsidRPr="00B9176F" w:rsidTr="00C601D9">
        <w:tc>
          <w:tcPr>
            <w:tcW w:w="2547" w:type="dxa"/>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По кредитам кредитных организаций, привлекаемым юридическими лицами</w:t>
            </w:r>
          </w:p>
        </w:tc>
        <w:tc>
          <w:tcPr>
            <w:tcW w:w="1134" w:type="dxa"/>
          </w:tcPr>
          <w:p w:rsidR="00141C5E" w:rsidRPr="008057D3" w:rsidRDefault="00141C5E" w:rsidP="00C601D9">
            <w:pPr>
              <w:pStyle w:val="ConsPlusNormal"/>
              <w:ind w:firstLine="0"/>
              <w:outlineLvl w:val="0"/>
              <w:rPr>
                <w:rFonts w:ascii="Times New Roman" w:hAnsi="Times New Roman" w:cs="Times New Roman"/>
                <w:sz w:val="18"/>
                <w:szCs w:val="18"/>
              </w:rPr>
            </w:pP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rPr>
                <w:rFonts w:ascii="Times New Roman" w:hAnsi="Times New Roman" w:cs="Times New Roman"/>
                <w:sz w:val="18"/>
                <w:szCs w:val="18"/>
              </w:rPr>
            </w:pPr>
          </w:p>
        </w:tc>
        <w:tc>
          <w:tcPr>
            <w:tcW w:w="1337" w:type="dxa"/>
          </w:tcPr>
          <w:p w:rsidR="00141C5E" w:rsidRPr="008057D3" w:rsidRDefault="00141C5E" w:rsidP="00C601D9">
            <w:pPr>
              <w:pStyle w:val="ConsPlusNormal"/>
              <w:rPr>
                <w:rFonts w:ascii="Times New Roman" w:hAnsi="Times New Roman" w:cs="Times New Roman"/>
                <w:sz w:val="18"/>
                <w:szCs w:val="18"/>
              </w:rPr>
            </w:pPr>
          </w:p>
        </w:tc>
        <w:tc>
          <w:tcPr>
            <w:tcW w:w="1522" w:type="dxa"/>
          </w:tcPr>
          <w:p w:rsidR="00141C5E" w:rsidRPr="008057D3" w:rsidRDefault="00141C5E" w:rsidP="00C601D9">
            <w:pPr>
              <w:pStyle w:val="ConsPlusNormal"/>
              <w:rPr>
                <w:rFonts w:ascii="Times New Roman" w:hAnsi="Times New Roman" w:cs="Times New Roman"/>
                <w:sz w:val="18"/>
                <w:szCs w:val="18"/>
              </w:rPr>
            </w:pP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ИТОГО по юридическим лицам:</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r w:rsidR="00141C5E" w:rsidRPr="00B9176F" w:rsidTr="00C601D9">
        <w:tc>
          <w:tcPr>
            <w:tcW w:w="2547" w:type="dxa"/>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 xml:space="preserve">По кредитам кредитных организаций, привлекаемым муниципальными </w:t>
            </w:r>
            <w:r w:rsidRPr="008057D3">
              <w:rPr>
                <w:rFonts w:ascii="Times New Roman" w:hAnsi="Times New Roman" w:cs="Times New Roman"/>
                <w:sz w:val="18"/>
                <w:szCs w:val="18"/>
              </w:rPr>
              <w:lastRenderedPageBreak/>
              <w:t>образованиями Астраханской области (поселения)</w:t>
            </w:r>
          </w:p>
        </w:tc>
        <w:tc>
          <w:tcPr>
            <w:tcW w:w="1134" w:type="dxa"/>
          </w:tcPr>
          <w:p w:rsidR="00141C5E" w:rsidRPr="008057D3" w:rsidRDefault="00141C5E" w:rsidP="00C601D9">
            <w:pPr>
              <w:pStyle w:val="ConsPlusNormal"/>
              <w:ind w:firstLine="0"/>
              <w:rPr>
                <w:rFonts w:ascii="Times New Roman" w:hAnsi="Times New Roman" w:cs="Times New Roman"/>
                <w:sz w:val="18"/>
                <w:szCs w:val="18"/>
              </w:rPr>
            </w:pP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rPr>
                <w:rFonts w:ascii="Times New Roman" w:hAnsi="Times New Roman" w:cs="Times New Roman"/>
                <w:sz w:val="18"/>
                <w:szCs w:val="18"/>
              </w:rPr>
            </w:pPr>
          </w:p>
        </w:tc>
        <w:tc>
          <w:tcPr>
            <w:tcW w:w="1337" w:type="dxa"/>
          </w:tcPr>
          <w:p w:rsidR="00141C5E" w:rsidRPr="008057D3" w:rsidRDefault="00141C5E" w:rsidP="00C601D9">
            <w:pPr>
              <w:pStyle w:val="ConsPlusNormal"/>
              <w:rPr>
                <w:rFonts w:ascii="Times New Roman" w:hAnsi="Times New Roman" w:cs="Times New Roman"/>
                <w:sz w:val="18"/>
                <w:szCs w:val="18"/>
              </w:rPr>
            </w:pPr>
          </w:p>
        </w:tc>
        <w:tc>
          <w:tcPr>
            <w:tcW w:w="1522" w:type="dxa"/>
          </w:tcPr>
          <w:p w:rsidR="00141C5E" w:rsidRPr="008057D3" w:rsidRDefault="00141C5E" w:rsidP="00C601D9">
            <w:pPr>
              <w:pStyle w:val="ConsPlusNormal"/>
              <w:rPr>
                <w:rFonts w:ascii="Times New Roman" w:hAnsi="Times New Roman" w:cs="Times New Roman"/>
                <w:sz w:val="18"/>
                <w:szCs w:val="18"/>
              </w:rPr>
            </w:pP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lastRenderedPageBreak/>
              <w:t>ИТОГО по муниципальным образованиям:</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Общий объем предоставляемых гарантий:</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bl>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pStyle w:val="ConsPlusNormal"/>
        <w:jc w:val="center"/>
        <w:rPr>
          <w:rFonts w:ascii="Times New Roman" w:hAnsi="Times New Roman" w:cs="Times New Roman"/>
          <w:sz w:val="24"/>
          <w:szCs w:val="24"/>
        </w:rPr>
      </w:pPr>
      <w:r w:rsidRPr="00B9176F">
        <w:rPr>
          <w:rFonts w:ascii="Times New Roman" w:hAnsi="Times New Roman" w:cs="Times New Roman"/>
          <w:sz w:val="24"/>
          <w:szCs w:val="24"/>
        </w:rPr>
        <w:t>2. Перечень подлежащих предоставлению муниципальных гарантий муниципального образования «Приволжский муниципальный район Астраханской области» в плановом периоде 202</w:t>
      </w:r>
      <w:r>
        <w:rPr>
          <w:rFonts w:ascii="Times New Roman" w:hAnsi="Times New Roman" w:cs="Times New Roman"/>
          <w:sz w:val="24"/>
          <w:szCs w:val="24"/>
        </w:rPr>
        <w:t>7</w:t>
      </w:r>
      <w:r w:rsidRPr="00B9176F">
        <w:rPr>
          <w:rFonts w:ascii="Times New Roman" w:hAnsi="Times New Roman" w:cs="Times New Roman"/>
          <w:sz w:val="24"/>
          <w:szCs w:val="24"/>
        </w:rPr>
        <w:t xml:space="preserve"> и 202</w:t>
      </w:r>
      <w:r>
        <w:rPr>
          <w:rFonts w:ascii="Times New Roman" w:hAnsi="Times New Roman" w:cs="Times New Roman"/>
          <w:sz w:val="24"/>
          <w:szCs w:val="24"/>
        </w:rPr>
        <w:t>8</w:t>
      </w:r>
      <w:r w:rsidRPr="00B9176F">
        <w:rPr>
          <w:rFonts w:ascii="Times New Roman" w:hAnsi="Times New Roman" w:cs="Times New Roman"/>
          <w:sz w:val="24"/>
          <w:szCs w:val="24"/>
        </w:rPr>
        <w:t xml:space="preserve"> годов</w:t>
      </w:r>
    </w:p>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autoSpaceDE w:val="0"/>
        <w:autoSpaceDN w:val="0"/>
        <w:adjustRightInd w:val="0"/>
        <w:jc w:val="right"/>
        <w:rPr>
          <w:sz w:val="24"/>
          <w:szCs w:val="24"/>
        </w:rPr>
      </w:pPr>
      <w:r>
        <w:rPr>
          <w:sz w:val="24"/>
          <w:szCs w:val="24"/>
        </w:rPr>
        <w:t>тыс. руб.</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980"/>
        <w:gridCol w:w="931"/>
        <w:gridCol w:w="2033"/>
        <w:gridCol w:w="1511"/>
        <w:gridCol w:w="1559"/>
        <w:gridCol w:w="1762"/>
      </w:tblGrid>
      <w:tr w:rsidR="00141C5E" w:rsidRPr="00B9176F" w:rsidTr="00C601D9">
        <w:tc>
          <w:tcPr>
            <w:tcW w:w="198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931"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2033"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1511"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1559"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1762"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B9176F" w:rsidTr="00C601D9">
        <w:tc>
          <w:tcPr>
            <w:tcW w:w="198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93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outlineLvl w:val="0"/>
              <w:rPr>
                <w:sz w:val="18"/>
                <w:szCs w:val="18"/>
              </w:rPr>
            </w:pP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юридическим лицам:</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B9176F" w:rsidTr="00C601D9">
        <w:tc>
          <w:tcPr>
            <w:tcW w:w="198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93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141C5E" w:rsidRDefault="00141C5E" w:rsidP="00141C5E">
      <w:pPr>
        <w:rPr>
          <w:sz w:val="26"/>
          <w:szCs w:val="26"/>
        </w:rPr>
      </w:pPr>
    </w:p>
    <w:p w:rsidR="00141C5E" w:rsidRPr="00FD6DF8" w:rsidRDefault="00141C5E" w:rsidP="00141C5E">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DF8">
        <w:rPr>
          <w:rFonts w:ascii="Times New Roman" w:hAnsi="Times New Roman" w:cs="Times New Roman"/>
          <w:sz w:val="24"/>
          <w:szCs w:val="24"/>
        </w:rPr>
        <w:t>Приложение 1</w:t>
      </w:r>
      <w:r>
        <w:rPr>
          <w:rFonts w:ascii="Times New Roman" w:hAnsi="Times New Roman" w:cs="Times New Roman"/>
          <w:sz w:val="24"/>
          <w:szCs w:val="24"/>
        </w:rPr>
        <w:t>1.1.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 «</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Default="00141C5E" w:rsidP="00141C5E">
      <w:pPr>
        <w:pStyle w:val="ConsPlusNormal"/>
        <w:ind w:left="3540" w:firstLine="0"/>
        <w:jc w:val="both"/>
        <w:rPr>
          <w:rFonts w:ascii="Times New Roman" w:hAnsi="Times New Roman" w:cs="Times New Roman"/>
          <w:sz w:val="24"/>
          <w:szCs w:val="24"/>
        </w:rPr>
      </w:pPr>
    </w:p>
    <w:p w:rsidR="00141C5E" w:rsidRPr="00FB2CEC" w:rsidRDefault="00141C5E" w:rsidP="00141C5E">
      <w:pPr>
        <w:autoSpaceDE w:val="0"/>
        <w:autoSpaceDN w:val="0"/>
        <w:adjustRightInd w:val="0"/>
        <w:jc w:val="center"/>
        <w:rPr>
          <w:bCs/>
          <w:sz w:val="28"/>
          <w:szCs w:val="28"/>
        </w:rPr>
      </w:pPr>
      <w:r w:rsidRPr="00FB2CEC">
        <w:rPr>
          <w:bCs/>
          <w:sz w:val="28"/>
          <w:szCs w:val="28"/>
        </w:rPr>
        <w:t>ПРОГРАММА</w:t>
      </w:r>
    </w:p>
    <w:p w:rsidR="00141C5E" w:rsidRDefault="00141C5E" w:rsidP="00141C5E">
      <w:pPr>
        <w:autoSpaceDE w:val="0"/>
        <w:autoSpaceDN w:val="0"/>
        <w:adjustRightInd w:val="0"/>
        <w:jc w:val="center"/>
        <w:rPr>
          <w:sz w:val="28"/>
          <w:szCs w:val="28"/>
        </w:rPr>
      </w:pPr>
      <w:r w:rsidRPr="00FB2CEC">
        <w:rPr>
          <w:bCs/>
          <w:sz w:val="28"/>
          <w:szCs w:val="28"/>
        </w:rPr>
        <w:t xml:space="preserve">МУНИЦИПАЛЬНЫХ ГАРАНТИЙ </w:t>
      </w:r>
      <w:r w:rsidRPr="00FB2CEC">
        <w:rPr>
          <w:sz w:val="28"/>
          <w:szCs w:val="28"/>
        </w:rPr>
        <w:t>МУНИЦИПАЛЬНОГО ОБРАЗОВАНИЯ «ПРИВОЛЖСКИЙ МУНИЦИПАЛЬНЫЙ РАЙОН</w:t>
      </w:r>
    </w:p>
    <w:p w:rsidR="00141C5E" w:rsidRPr="00FB2CEC" w:rsidRDefault="00141C5E" w:rsidP="00141C5E">
      <w:pPr>
        <w:autoSpaceDE w:val="0"/>
        <w:autoSpaceDN w:val="0"/>
        <w:adjustRightInd w:val="0"/>
        <w:jc w:val="center"/>
        <w:rPr>
          <w:bCs/>
          <w:sz w:val="28"/>
          <w:szCs w:val="28"/>
        </w:rPr>
      </w:pPr>
      <w:r w:rsidRPr="00FB2CEC">
        <w:rPr>
          <w:sz w:val="28"/>
          <w:szCs w:val="28"/>
        </w:rPr>
        <w:t xml:space="preserve">АСТРАХАНСКОЙ </w:t>
      </w:r>
      <w:r>
        <w:rPr>
          <w:sz w:val="28"/>
          <w:szCs w:val="28"/>
        </w:rPr>
        <w:t>О</w:t>
      </w:r>
      <w:r w:rsidRPr="00FB2CEC">
        <w:rPr>
          <w:sz w:val="28"/>
          <w:szCs w:val="28"/>
        </w:rPr>
        <w:t>БЛАСТИ»</w:t>
      </w:r>
    </w:p>
    <w:p w:rsidR="00141C5E" w:rsidRPr="00FB2CEC" w:rsidRDefault="00141C5E" w:rsidP="00141C5E">
      <w:pPr>
        <w:autoSpaceDE w:val="0"/>
        <w:autoSpaceDN w:val="0"/>
        <w:adjustRightInd w:val="0"/>
        <w:jc w:val="center"/>
        <w:rPr>
          <w:bCs/>
          <w:sz w:val="28"/>
          <w:szCs w:val="28"/>
        </w:rPr>
      </w:pPr>
      <w:r w:rsidRPr="00FB2CEC">
        <w:rPr>
          <w:bCs/>
          <w:sz w:val="28"/>
          <w:szCs w:val="28"/>
        </w:rPr>
        <w:lastRenderedPageBreak/>
        <w:t>В ИНОСТРАННОЙ ВАЛЮТЕ НА 202</w:t>
      </w:r>
      <w:r>
        <w:rPr>
          <w:bCs/>
          <w:sz w:val="28"/>
          <w:szCs w:val="28"/>
        </w:rPr>
        <w:t>6</w:t>
      </w:r>
      <w:r w:rsidRPr="00FB2CEC">
        <w:rPr>
          <w:bCs/>
          <w:sz w:val="28"/>
          <w:szCs w:val="28"/>
        </w:rPr>
        <w:t xml:space="preserve"> ГОДИ НА ПЛАНОВЫЙ ПЕРИОД 202</w:t>
      </w:r>
      <w:r>
        <w:rPr>
          <w:bCs/>
          <w:sz w:val="28"/>
          <w:szCs w:val="28"/>
        </w:rPr>
        <w:t>7 И 2028</w:t>
      </w:r>
      <w:r w:rsidRPr="00FB2CEC">
        <w:rPr>
          <w:bCs/>
          <w:sz w:val="28"/>
          <w:szCs w:val="28"/>
        </w:rPr>
        <w:t xml:space="preserve"> ГОДОВ</w:t>
      </w:r>
    </w:p>
    <w:p w:rsidR="00141C5E" w:rsidRPr="00FB2CEC" w:rsidRDefault="00141C5E" w:rsidP="00141C5E">
      <w:pPr>
        <w:autoSpaceDE w:val="0"/>
        <w:autoSpaceDN w:val="0"/>
        <w:adjustRightInd w:val="0"/>
        <w:outlineLvl w:val="0"/>
        <w:rPr>
          <w:sz w:val="28"/>
          <w:szCs w:val="28"/>
        </w:rPr>
      </w:pPr>
    </w:p>
    <w:p w:rsidR="00141C5E" w:rsidRPr="00FB2CEC" w:rsidRDefault="00141C5E" w:rsidP="00141C5E">
      <w:pPr>
        <w:autoSpaceDE w:val="0"/>
        <w:autoSpaceDN w:val="0"/>
        <w:adjustRightInd w:val="0"/>
        <w:jc w:val="center"/>
        <w:outlineLvl w:val="0"/>
        <w:rPr>
          <w:bCs/>
          <w:sz w:val="28"/>
          <w:szCs w:val="28"/>
        </w:rPr>
      </w:pPr>
      <w:r w:rsidRPr="00FB2CEC">
        <w:rPr>
          <w:bCs/>
          <w:sz w:val="28"/>
          <w:szCs w:val="28"/>
        </w:rPr>
        <w:t>1. Перечень подлежащих предоставлению муниципальных</w:t>
      </w:r>
    </w:p>
    <w:p w:rsidR="00141C5E" w:rsidRPr="00FB2CEC" w:rsidRDefault="00141C5E" w:rsidP="00141C5E">
      <w:pPr>
        <w:autoSpaceDE w:val="0"/>
        <w:autoSpaceDN w:val="0"/>
        <w:adjustRightInd w:val="0"/>
        <w:jc w:val="center"/>
        <w:rPr>
          <w:bCs/>
          <w:sz w:val="28"/>
          <w:szCs w:val="28"/>
        </w:rPr>
      </w:pPr>
      <w:r w:rsidRPr="00FB2CEC">
        <w:rPr>
          <w:bCs/>
          <w:sz w:val="28"/>
          <w:szCs w:val="28"/>
        </w:rPr>
        <w:t xml:space="preserve">гарантий </w:t>
      </w:r>
      <w:r w:rsidRPr="00FB2CEC">
        <w:rPr>
          <w:sz w:val="28"/>
          <w:szCs w:val="28"/>
        </w:rPr>
        <w:t xml:space="preserve">муниципального образования «Приволжский муниципальный район Астраханской области» </w:t>
      </w:r>
      <w:r w:rsidRPr="00FB2CEC">
        <w:rPr>
          <w:bCs/>
          <w:sz w:val="28"/>
          <w:szCs w:val="28"/>
        </w:rPr>
        <w:t>в 202</w:t>
      </w:r>
      <w:r>
        <w:rPr>
          <w:bCs/>
          <w:sz w:val="28"/>
          <w:szCs w:val="28"/>
        </w:rPr>
        <w:t>6</w:t>
      </w:r>
      <w:r w:rsidRPr="00FB2CEC">
        <w:rPr>
          <w:bCs/>
          <w:sz w:val="28"/>
          <w:szCs w:val="28"/>
        </w:rPr>
        <w:t xml:space="preserve"> году</w:t>
      </w:r>
    </w:p>
    <w:p w:rsidR="00141C5E" w:rsidRPr="00FB2CEC" w:rsidRDefault="00141C5E" w:rsidP="00141C5E">
      <w:pPr>
        <w:autoSpaceDE w:val="0"/>
        <w:autoSpaceDN w:val="0"/>
        <w:adjustRightInd w:val="0"/>
        <w:jc w:val="both"/>
        <w:rPr>
          <w:sz w:val="28"/>
          <w:szCs w:val="28"/>
        </w:rPr>
      </w:pPr>
    </w:p>
    <w:p w:rsidR="00141C5E" w:rsidRPr="00FB2CEC" w:rsidRDefault="00141C5E" w:rsidP="00141C5E">
      <w:pPr>
        <w:autoSpaceDE w:val="0"/>
        <w:autoSpaceDN w:val="0"/>
        <w:adjustRightInd w:val="0"/>
        <w:jc w:val="right"/>
        <w:rPr>
          <w:sz w:val="28"/>
          <w:szCs w:val="28"/>
        </w:rPr>
      </w:pPr>
      <w:r w:rsidRPr="00FB2CEC">
        <w:rPr>
          <w:sz w:val="28"/>
          <w:szCs w:val="28"/>
        </w:rPr>
        <w:t>(тыс. единиц)</w:t>
      </w:r>
    </w:p>
    <w:p w:rsidR="00141C5E" w:rsidRDefault="00141C5E" w:rsidP="00141C5E">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988"/>
        <w:gridCol w:w="1412"/>
        <w:gridCol w:w="1613"/>
        <w:gridCol w:w="1719"/>
        <w:gridCol w:w="1368"/>
        <w:gridCol w:w="1662"/>
      </w:tblGrid>
      <w:tr w:rsidR="00141C5E" w:rsidRPr="008057D3" w:rsidTr="00C601D9">
        <w:tc>
          <w:tcPr>
            <w:tcW w:w="354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192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2052"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271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203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233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8057D3" w:rsidTr="00C601D9">
        <w:tc>
          <w:tcPr>
            <w:tcW w:w="354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192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юридическим лицам:</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C601D9">
        <w:tc>
          <w:tcPr>
            <w:tcW w:w="354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192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141C5E" w:rsidRDefault="00141C5E" w:rsidP="00141C5E">
      <w:pPr>
        <w:autoSpaceDE w:val="0"/>
        <w:autoSpaceDN w:val="0"/>
        <w:adjustRightInd w:val="0"/>
        <w:jc w:val="both"/>
        <w:rPr>
          <w:sz w:val="24"/>
          <w:szCs w:val="24"/>
        </w:rPr>
      </w:pPr>
    </w:p>
    <w:p w:rsidR="00141C5E" w:rsidRPr="00FB2CEC" w:rsidRDefault="00141C5E" w:rsidP="00141C5E">
      <w:pPr>
        <w:autoSpaceDE w:val="0"/>
        <w:autoSpaceDN w:val="0"/>
        <w:adjustRightInd w:val="0"/>
        <w:jc w:val="center"/>
        <w:outlineLvl w:val="0"/>
        <w:rPr>
          <w:bCs/>
          <w:sz w:val="28"/>
          <w:szCs w:val="28"/>
        </w:rPr>
      </w:pPr>
      <w:r w:rsidRPr="00FB2CEC">
        <w:rPr>
          <w:bCs/>
          <w:sz w:val="28"/>
          <w:szCs w:val="28"/>
        </w:rPr>
        <w:t>2. Перечень подлежащих предоставлению</w:t>
      </w:r>
    </w:p>
    <w:p w:rsidR="00141C5E" w:rsidRPr="00FB2CEC" w:rsidRDefault="00141C5E" w:rsidP="00141C5E">
      <w:pPr>
        <w:autoSpaceDE w:val="0"/>
        <w:autoSpaceDN w:val="0"/>
        <w:adjustRightInd w:val="0"/>
        <w:jc w:val="center"/>
        <w:rPr>
          <w:bCs/>
          <w:sz w:val="28"/>
          <w:szCs w:val="28"/>
        </w:rPr>
      </w:pPr>
      <w:r w:rsidRPr="00FB2CEC">
        <w:rPr>
          <w:bCs/>
          <w:sz w:val="28"/>
          <w:szCs w:val="28"/>
        </w:rPr>
        <w:t xml:space="preserve">муниципальных гарантий </w:t>
      </w:r>
      <w:r w:rsidRPr="00FB2CEC">
        <w:rPr>
          <w:sz w:val="28"/>
          <w:szCs w:val="28"/>
        </w:rPr>
        <w:t>муниципального образования «Приволжский муниципальный район Астраханской области»</w:t>
      </w:r>
    </w:p>
    <w:p w:rsidR="00141C5E" w:rsidRPr="00FB2CEC" w:rsidRDefault="00141C5E" w:rsidP="00141C5E">
      <w:pPr>
        <w:autoSpaceDE w:val="0"/>
        <w:autoSpaceDN w:val="0"/>
        <w:adjustRightInd w:val="0"/>
        <w:jc w:val="center"/>
        <w:rPr>
          <w:bCs/>
          <w:sz w:val="28"/>
          <w:szCs w:val="28"/>
        </w:rPr>
      </w:pPr>
      <w:r w:rsidRPr="00FB2CEC">
        <w:rPr>
          <w:bCs/>
          <w:sz w:val="28"/>
          <w:szCs w:val="28"/>
        </w:rPr>
        <w:t>в плановом периоде 202</w:t>
      </w:r>
      <w:r>
        <w:rPr>
          <w:bCs/>
          <w:sz w:val="28"/>
          <w:szCs w:val="28"/>
        </w:rPr>
        <w:t>7</w:t>
      </w:r>
      <w:r w:rsidRPr="00FB2CEC">
        <w:rPr>
          <w:bCs/>
          <w:sz w:val="28"/>
          <w:szCs w:val="28"/>
        </w:rPr>
        <w:t xml:space="preserve"> и 202</w:t>
      </w:r>
      <w:r>
        <w:rPr>
          <w:bCs/>
          <w:sz w:val="28"/>
          <w:szCs w:val="28"/>
        </w:rPr>
        <w:t>8</w:t>
      </w:r>
      <w:r w:rsidRPr="00FB2CEC">
        <w:rPr>
          <w:bCs/>
          <w:sz w:val="28"/>
          <w:szCs w:val="28"/>
        </w:rPr>
        <w:t xml:space="preserve"> годов</w:t>
      </w:r>
    </w:p>
    <w:p w:rsidR="00141C5E" w:rsidRPr="00FB2CEC" w:rsidRDefault="00141C5E" w:rsidP="00141C5E">
      <w:pPr>
        <w:autoSpaceDE w:val="0"/>
        <w:autoSpaceDN w:val="0"/>
        <w:adjustRightInd w:val="0"/>
        <w:jc w:val="both"/>
        <w:rPr>
          <w:sz w:val="28"/>
          <w:szCs w:val="28"/>
        </w:rPr>
      </w:pPr>
    </w:p>
    <w:p w:rsidR="00141C5E" w:rsidRPr="00FB2CEC" w:rsidRDefault="00141C5E" w:rsidP="00141C5E">
      <w:pPr>
        <w:autoSpaceDE w:val="0"/>
        <w:autoSpaceDN w:val="0"/>
        <w:adjustRightInd w:val="0"/>
        <w:jc w:val="right"/>
        <w:rPr>
          <w:sz w:val="28"/>
          <w:szCs w:val="28"/>
        </w:rPr>
      </w:pPr>
      <w:r w:rsidRPr="00FB2CEC">
        <w:rPr>
          <w:sz w:val="28"/>
          <w:szCs w:val="28"/>
        </w:rPr>
        <w:t>(тыс. единиц)</w:t>
      </w:r>
    </w:p>
    <w:p w:rsidR="00141C5E" w:rsidRPr="008057D3" w:rsidRDefault="00141C5E" w:rsidP="00141C5E">
      <w:pPr>
        <w:autoSpaceDE w:val="0"/>
        <w:autoSpaceDN w:val="0"/>
        <w:adjustRightInd w:val="0"/>
        <w:jc w:val="both"/>
        <w:rPr>
          <w:sz w:val="18"/>
          <w:szCs w:val="18"/>
        </w:rPr>
      </w:pPr>
    </w:p>
    <w:tbl>
      <w:tblPr>
        <w:tblW w:w="10202" w:type="dxa"/>
        <w:tblLayout w:type="fixed"/>
        <w:tblCellMar>
          <w:top w:w="102" w:type="dxa"/>
          <w:left w:w="62" w:type="dxa"/>
          <w:bottom w:w="102" w:type="dxa"/>
          <w:right w:w="62" w:type="dxa"/>
        </w:tblCellMar>
        <w:tblLook w:val="0000" w:firstRow="0" w:lastRow="0" w:firstColumn="0" w:lastColumn="0" w:noHBand="0" w:noVBand="0"/>
      </w:tblPr>
      <w:tblGrid>
        <w:gridCol w:w="2547"/>
        <w:gridCol w:w="1701"/>
        <w:gridCol w:w="907"/>
        <w:gridCol w:w="964"/>
        <w:gridCol w:w="1248"/>
        <w:gridCol w:w="1417"/>
        <w:gridCol w:w="1418"/>
      </w:tblGrid>
      <w:tr w:rsidR="00141C5E" w:rsidRPr="008057D3" w:rsidTr="00141C5E">
        <w:tc>
          <w:tcPr>
            <w:tcW w:w="2547"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8057D3" w:rsidTr="00141C5E">
        <w:tc>
          <w:tcPr>
            <w:tcW w:w="2547"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141C5E">
            <w:pPr>
              <w:autoSpaceDE w:val="0"/>
              <w:autoSpaceDN w:val="0"/>
              <w:adjustRightInd w:val="0"/>
              <w:jc w:val="center"/>
              <w:rPr>
                <w:sz w:val="18"/>
                <w:szCs w:val="18"/>
              </w:rPr>
            </w:pPr>
            <w:r w:rsidRPr="008057D3">
              <w:rPr>
                <w:sz w:val="18"/>
                <w:szCs w:val="18"/>
              </w:rPr>
              <w:t>в 202</w:t>
            </w:r>
            <w:r>
              <w:rPr>
                <w:sz w:val="18"/>
                <w:szCs w:val="18"/>
              </w:rPr>
              <w:t>7</w:t>
            </w:r>
            <w:r w:rsidRPr="008057D3">
              <w:rPr>
                <w:sz w:val="18"/>
                <w:szCs w:val="18"/>
              </w:rPr>
              <w:t xml:space="preserve"> году</w:t>
            </w:r>
          </w:p>
        </w:tc>
        <w:tc>
          <w:tcPr>
            <w:tcW w:w="96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141C5E">
            <w:pPr>
              <w:autoSpaceDE w:val="0"/>
              <w:autoSpaceDN w:val="0"/>
              <w:adjustRightInd w:val="0"/>
              <w:jc w:val="center"/>
              <w:rPr>
                <w:sz w:val="18"/>
                <w:szCs w:val="18"/>
              </w:rPr>
            </w:pPr>
            <w:r w:rsidRPr="008057D3">
              <w:rPr>
                <w:sz w:val="18"/>
                <w:szCs w:val="18"/>
              </w:rPr>
              <w:t>в 202</w:t>
            </w:r>
            <w:r>
              <w:rPr>
                <w:sz w:val="18"/>
                <w:szCs w:val="18"/>
              </w:rPr>
              <w:t>8</w:t>
            </w:r>
            <w:r w:rsidRPr="008057D3">
              <w:rPr>
                <w:sz w:val="18"/>
                <w:szCs w:val="18"/>
              </w:rPr>
              <w:t xml:space="preserve"> году</w:t>
            </w:r>
          </w:p>
        </w:tc>
        <w:tc>
          <w:tcPr>
            <w:tcW w:w="1248"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r>
      <w:tr w:rsidR="00141C5E" w:rsidRPr="008057D3" w:rsidTr="00141C5E">
        <w:tc>
          <w:tcPr>
            <w:tcW w:w="254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170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lastRenderedPageBreak/>
              <w:t>ИТОГО по юридическим лицам:</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141C5E">
        <w:tc>
          <w:tcPr>
            <w:tcW w:w="254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170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B4516A" w:rsidRDefault="00B4516A" w:rsidP="00141C5E">
      <w:pPr>
        <w:pStyle w:val="ConsPlusNormal"/>
        <w:ind w:firstLine="0"/>
        <w:rPr>
          <w:rFonts w:ascii="Times New Roman" w:hAnsi="Times New Roman" w:cs="Times New Roman"/>
          <w:sz w:val="24"/>
          <w:szCs w:val="24"/>
        </w:rPr>
      </w:pPr>
    </w:p>
    <w:p w:rsidR="00F93E24" w:rsidRDefault="00F93E24" w:rsidP="00563FF7">
      <w:pPr>
        <w:pStyle w:val="ConsPlusNormal"/>
        <w:ind w:left="3540" w:firstLine="0"/>
        <w:jc w:val="both"/>
        <w:rPr>
          <w:rFonts w:ascii="Times New Roman" w:hAnsi="Times New Roman" w:cs="Times New Roman"/>
          <w:sz w:val="24"/>
          <w:szCs w:val="24"/>
        </w:rPr>
      </w:pPr>
    </w:p>
    <w:p w:rsidR="00563FF7" w:rsidRPr="00FD6DF8" w:rsidRDefault="00563FF7" w:rsidP="00563FF7">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области</w:t>
      </w:r>
      <w:r>
        <w:rPr>
          <w:sz w:val="24"/>
          <w:szCs w:val="24"/>
        </w:rPr>
        <w:t>»«</w:t>
      </w:r>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84751C">
        <w:rPr>
          <w:sz w:val="24"/>
          <w:szCs w:val="24"/>
        </w:rPr>
        <w:t>6</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84751C">
        <w:rPr>
          <w:sz w:val="24"/>
          <w:szCs w:val="24"/>
        </w:rPr>
        <w:t>7</w:t>
      </w:r>
      <w:r w:rsidRPr="00FD6DF8">
        <w:rPr>
          <w:sz w:val="24"/>
          <w:szCs w:val="24"/>
        </w:rPr>
        <w:t xml:space="preserve"> и 202</w:t>
      </w:r>
      <w:r w:rsidR="0084751C">
        <w:rPr>
          <w:sz w:val="24"/>
          <w:szCs w:val="24"/>
        </w:rPr>
        <w:t>8</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141C5E">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141C5E">
        <w:rPr>
          <w:rFonts w:ascii="Times New Roman" w:hAnsi="Times New Roman" w:cs="Times New Roman"/>
          <w:sz w:val="24"/>
          <w:szCs w:val="24"/>
        </w:rPr>
        <w:t>7</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141C5E">
        <w:rPr>
          <w:rFonts w:ascii="Times New Roman" w:hAnsi="Times New Roman" w:cs="Times New Roman"/>
          <w:sz w:val="24"/>
          <w:szCs w:val="24"/>
        </w:rPr>
        <w:t xml:space="preserve">8 </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821626" w:rsidRDefault="00821626" w:rsidP="00D855AC">
      <w:pPr>
        <w:pStyle w:val="ConsPlusNormal"/>
        <w:ind w:firstLine="540"/>
        <w:jc w:val="both"/>
        <w:rPr>
          <w:rFonts w:ascii="Times New Roman" w:hAnsi="Times New Roman" w:cs="Times New Roman"/>
          <w:sz w:val="26"/>
          <w:szCs w:val="26"/>
        </w:rPr>
      </w:pPr>
    </w:p>
    <w:tbl>
      <w:tblPr>
        <w:tblW w:w="10360" w:type="dxa"/>
        <w:tblInd w:w="96" w:type="dxa"/>
        <w:tblLayout w:type="fixed"/>
        <w:tblLook w:val="04A0" w:firstRow="1" w:lastRow="0" w:firstColumn="1" w:lastColumn="0" w:noHBand="0" w:noVBand="1"/>
      </w:tblPr>
      <w:tblGrid>
        <w:gridCol w:w="2847"/>
        <w:gridCol w:w="580"/>
        <w:gridCol w:w="493"/>
        <w:gridCol w:w="547"/>
        <w:gridCol w:w="401"/>
        <w:gridCol w:w="296"/>
        <w:gridCol w:w="400"/>
        <w:gridCol w:w="774"/>
        <w:gridCol w:w="751"/>
        <w:gridCol w:w="1138"/>
        <w:gridCol w:w="1051"/>
        <w:gridCol w:w="1082"/>
      </w:tblGrid>
      <w:tr w:rsidR="00A72C51" w:rsidRPr="00A72C51" w:rsidTr="00A72C51">
        <w:trPr>
          <w:trHeight w:val="360"/>
        </w:trPr>
        <w:tc>
          <w:tcPr>
            <w:tcW w:w="28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rPr>
                <w:sz w:val="16"/>
                <w:szCs w:val="16"/>
                <w:lang w:eastAsia="ru-RU"/>
              </w:rPr>
            </w:pPr>
            <w:r w:rsidRPr="00A72C51">
              <w:rPr>
                <w:sz w:val="16"/>
                <w:szCs w:val="16"/>
                <w:lang w:eastAsia="ru-RU"/>
              </w:rPr>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Раз-</w:t>
            </w:r>
            <w:r w:rsidRPr="00A72C51">
              <w:rPr>
                <w:sz w:val="16"/>
                <w:szCs w:val="16"/>
                <w:lang w:eastAsia="ru-RU"/>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Под-</w:t>
            </w:r>
            <w:r w:rsidRPr="00A72C51">
              <w:rPr>
                <w:sz w:val="16"/>
                <w:szCs w:val="16"/>
                <w:lang w:eastAsia="ru-RU"/>
              </w:rPr>
              <w:br/>
              <w:t>раз-</w:t>
            </w:r>
            <w:r w:rsidRPr="00A72C51">
              <w:rPr>
                <w:sz w:val="16"/>
                <w:szCs w:val="16"/>
                <w:lang w:eastAsia="ru-RU"/>
              </w:rPr>
              <w:br/>
              <w:t>дел</w:t>
            </w:r>
          </w:p>
        </w:tc>
        <w:tc>
          <w:tcPr>
            <w:tcW w:w="1871"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Целевая статья</w:t>
            </w:r>
          </w:p>
        </w:tc>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Вид расхода</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4"/>
                <w:szCs w:val="14"/>
                <w:lang w:eastAsia="ru-RU"/>
              </w:rPr>
            </w:pPr>
            <w:r w:rsidRPr="00A72C51">
              <w:rPr>
                <w:sz w:val="14"/>
                <w:szCs w:val="14"/>
                <w:lang w:eastAsia="ru-RU"/>
              </w:rPr>
              <w:t>Бюджетные ассигнования на 2026 год</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4"/>
                <w:szCs w:val="14"/>
                <w:lang w:eastAsia="ru-RU"/>
              </w:rPr>
            </w:pPr>
            <w:r w:rsidRPr="00A72C51">
              <w:rPr>
                <w:sz w:val="14"/>
                <w:szCs w:val="14"/>
                <w:lang w:eastAsia="ru-RU"/>
              </w:rPr>
              <w:t>Бюджетные ассигнования на 2027 год</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4"/>
                <w:szCs w:val="14"/>
                <w:lang w:eastAsia="ru-RU"/>
              </w:rPr>
            </w:pPr>
            <w:r w:rsidRPr="00A72C51">
              <w:rPr>
                <w:sz w:val="14"/>
                <w:szCs w:val="14"/>
                <w:lang w:eastAsia="ru-RU"/>
              </w:rPr>
              <w:t>Бюджетные ассигнования на 2028 год</w:t>
            </w:r>
          </w:p>
        </w:tc>
      </w:tr>
      <w:tr w:rsidR="00A72C51" w:rsidRPr="00A72C51" w:rsidTr="00A72C51">
        <w:trPr>
          <w:trHeight w:val="360"/>
        </w:trPr>
        <w:tc>
          <w:tcPr>
            <w:tcW w:w="2847"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871" w:type="dxa"/>
            <w:gridSpan w:val="4"/>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r>
      <w:tr w:rsidR="00A72C51" w:rsidRPr="00A72C51" w:rsidTr="00A72C51">
        <w:trPr>
          <w:trHeight w:val="300"/>
        </w:trPr>
        <w:tc>
          <w:tcPr>
            <w:tcW w:w="284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2</w:t>
            </w:r>
          </w:p>
        </w:tc>
        <w:tc>
          <w:tcPr>
            <w:tcW w:w="493"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3</w:t>
            </w:r>
          </w:p>
        </w:tc>
        <w:tc>
          <w:tcPr>
            <w:tcW w:w="547" w:type="dxa"/>
            <w:tcBorders>
              <w:top w:val="nil"/>
              <w:left w:val="nil"/>
              <w:bottom w:val="single" w:sz="8" w:space="0" w:color="auto"/>
              <w:right w:val="nil"/>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4</w:t>
            </w:r>
          </w:p>
        </w:tc>
        <w:tc>
          <w:tcPr>
            <w:tcW w:w="1871" w:type="dxa"/>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5</w:t>
            </w:r>
          </w:p>
        </w:tc>
        <w:tc>
          <w:tcPr>
            <w:tcW w:w="751"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6</w:t>
            </w:r>
          </w:p>
        </w:tc>
        <w:tc>
          <w:tcPr>
            <w:tcW w:w="1138"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7</w:t>
            </w:r>
          </w:p>
        </w:tc>
        <w:tc>
          <w:tcPr>
            <w:tcW w:w="1051"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8</w:t>
            </w:r>
          </w:p>
        </w:tc>
        <w:tc>
          <w:tcPr>
            <w:tcW w:w="1082"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9</w:t>
            </w:r>
          </w:p>
        </w:tc>
      </w:tr>
      <w:tr w:rsidR="00A72C51" w:rsidRPr="00A72C51" w:rsidTr="00A72C51">
        <w:trPr>
          <w:trHeight w:val="645"/>
        </w:trPr>
        <w:tc>
          <w:tcPr>
            <w:tcW w:w="7089"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Администрация муниципального образования "Приволжский муниципальный район Астраханской области"</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3 680.0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0"/>
              <w:rPr>
                <w:sz w:val="16"/>
                <w:szCs w:val="16"/>
                <w:lang w:eastAsia="ru-RU"/>
              </w:rPr>
            </w:pPr>
            <w:r w:rsidRPr="00A72C51">
              <w:rPr>
                <w:sz w:val="16"/>
                <w:szCs w:val="16"/>
                <w:lang w:eastAsia="ru-RU"/>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00</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1"/>
              <w:rPr>
                <w:sz w:val="16"/>
                <w:szCs w:val="16"/>
                <w:lang w:eastAsia="ru-RU"/>
              </w:rPr>
            </w:pPr>
            <w:r w:rsidRPr="00A72C51">
              <w:rPr>
                <w:sz w:val="16"/>
                <w:szCs w:val="16"/>
                <w:lang w:eastAsia="ru-RU"/>
              </w:rPr>
              <w:t>Социальное обеспечение населения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r>
      <w:tr w:rsidR="00A72C51" w:rsidRPr="00A72C51" w:rsidTr="00A72C51">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2"/>
              <w:rPr>
                <w:sz w:val="16"/>
                <w:szCs w:val="16"/>
                <w:lang w:eastAsia="ru-RU"/>
              </w:rPr>
            </w:pPr>
            <w:r w:rsidRPr="00A72C51">
              <w:rPr>
                <w:sz w:val="16"/>
                <w:szCs w:val="16"/>
                <w:lang w:eastAsia="ru-RU"/>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r>
      <w:tr w:rsidR="00A72C51" w:rsidRPr="00A72C51" w:rsidTr="00A72C51">
        <w:trPr>
          <w:trHeight w:val="1416"/>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3"/>
              <w:rPr>
                <w:sz w:val="16"/>
                <w:szCs w:val="16"/>
                <w:lang w:eastAsia="ru-RU"/>
              </w:rPr>
            </w:pPr>
            <w:r w:rsidRPr="00A72C51">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r>
      <w:tr w:rsidR="00A72C51" w:rsidRPr="00A72C51" w:rsidTr="00A72C51">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lastRenderedPageBreak/>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82250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82250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645"/>
        </w:trPr>
        <w:tc>
          <w:tcPr>
            <w:tcW w:w="7089"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Управление ЖКХ администрации муниципального образования "Приволжский муниципальный район Астраханской области"</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83 862.3</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0"/>
              <w:rPr>
                <w:sz w:val="16"/>
                <w:szCs w:val="16"/>
                <w:lang w:eastAsia="ru-RU"/>
              </w:rPr>
            </w:pPr>
            <w:r w:rsidRPr="00A72C51">
              <w:rPr>
                <w:sz w:val="16"/>
                <w:szCs w:val="16"/>
                <w:lang w:eastAsia="ru-RU"/>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00</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1"/>
              <w:rPr>
                <w:sz w:val="16"/>
                <w:szCs w:val="16"/>
                <w:lang w:eastAsia="ru-RU"/>
              </w:rPr>
            </w:pPr>
            <w:r w:rsidRPr="00A72C51">
              <w:rPr>
                <w:sz w:val="16"/>
                <w:szCs w:val="16"/>
                <w:lang w:eastAsia="ru-RU"/>
              </w:rPr>
              <w:t>Дорожное хозяйство (дорожные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r>
      <w:tr w:rsidR="00A72C51" w:rsidRPr="00A72C51" w:rsidTr="00A72C51">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2"/>
              <w:rPr>
                <w:sz w:val="16"/>
                <w:szCs w:val="16"/>
                <w:lang w:eastAsia="ru-RU"/>
              </w:rPr>
            </w:pPr>
            <w:r w:rsidRPr="00A72C51">
              <w:rPr>
                <w:sz w:val="16"/>
                <w:szCs w:val="16"/>
                <w:lang w:eastAsia="ru-RU"/>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r>
      <w:tr w:rsidR="00A72C51" w:rsidRPr="00A72C51" w:rsidTr="00A72C51">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3"/>
              <w:rPr>
                <w:sz w:val="16"/>
                <w:szCs w:val="16"/>
                <w:lang w:eastAsia="ru-RU"/>
              </w:rPr>
            </w:pPr>
            <w:r w:rsidRPr="00A72C51">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r>
      <w:tr w:rsidR="00A72C51" w:rsidRPr="00A72C51" w:rsidTr="00A72C51">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58 371.7</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58 371.7</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25 490.6</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25 490.6</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975"/>
        </w:trPr>
        <w:tc>
          <w:tcPr>
            <w:tcW w:w="7089"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137 500.0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0"/>
              <w:rPr>
                <w:sz w:val="16"/>
                <w:szCs w:val="16"/>
                <w:lang w:eastAsia="ru-RU"/>
              </w:rPr>
            </w:pPr>
            <w:r w:rsidRPr="00A72C51">
              <w:rPr>
                <w:sz w:val="16"/>
                <w:szCs w:val="16"/>
                <w:lang w:eastAsia="ru-RU"/>
              </w:rPr>
              <w:t>ФИЗИЧЕСКАЯ КУЛЬТУРА И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00</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1"/>
              <w:rPr>
                <w:sz w:val="16"/>
                <w:szCs w:val="16"/>
                <w:lang w:eastAsia="ru-RU"/>
              </w:rPr>
            </w:pPr>
            <w:r w:rsidRPr="00A72C51">
              <w:rPr>
                <w:sz w:val="16"/>
                <w:szCs w:val="16"/>
                <w:lang w:eastAsia="ru-RU"/>
              </w:rPr>
              <w:t>Массовый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r>
      <w:tr w:rsidR="00A72C51" w:rsidRPr="00A72C51" w:rsidTr="00A72C51">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2"/>
              <w:rPr>
                <w:sz w:val="16"/>
                <w:szCs w:val="16"/>
                <w:lang w:eastAsia="ru-RU"/>
              </w:rPr>
            </w:pPr>
            <w:r w:rsidRPr="00A72C51">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r>
      <w:tr w:rsidR="00A72C51" w:rsidRPr="00A72C51" w:rsidTr="00A72C51">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3"/>
              <w:rPr>
                <w:sz w:val="16"/>
                <w:szCs w:val="16"/>
                <w:lang w:eastAsia="ru-RU"/>
              </w:rPr>
            </w:pPr>
            <w:r w:rsidRPr="00A72C51">
              <w:rPr>
                <w:sz w:val="16"/>
                <w:szCs w:val="16"/>
                <w:lang w:eastAsia="ru-RU"/>
              </w:rPr>
              <w:lastRenderedPageBreak/>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r>
      <w:tr w:rsidR="00A72C51" w:rsidRPr="00A72C51" w:rsidTr="00A72C51">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15 500.0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15 500.0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L1440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110 000.0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L1440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110 000.0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L7530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12 000.0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L7530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12 000.0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315"/>
        </w:trPr>
        <w:tc>
          <w:tcPr>
            <w:tcW w:w="708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rPr>
                <w:sz w:val="16"/>
                <w:szCs w:val="16"/>
                <w:lang w:eastAsia="ru-RU"/>
              </w:rPr>
            </w:pPr>
            <w:r w:rsidRPr="00A72C51">
              <w:rPr>
                <w:sz w:val="16"/>
                <w:szCs w:val="16"/>
                <w:lang w:eastAsia="ru-RU"/>
              </w:rPr>
              <w:t>Итого расходов:</w:t>
            </w:r>
          </w:p>
        </w:tc>
        <w:tc>
          <w:tcPr>
            <w:tcW w:w="1138"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225 042.2</w:t>
            </w:r>
          </w:p>
        </w:tc>
        <w:tc>
          <w:tcPr>
            <w:tcW w:w="1051"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8"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bl>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A71316" w:rsidRPr="008E220F" w:rsidRDefault="00326D6A" w:rsidP="00A71316">
      <w:pPr>
        <w:pStyle w:val="ConsPlusNormal"/>
        <w:ind w:left="3540" w:firstLine="0"/>
        <w:jc w:val="both"/>
        <w:rPr>
          <w:rFonts w:ascii="Times New Roman" w:hAnsi="Times New Roman" w:cs="Times New Roman"/>
          <w:sz w:val="24"/>
          <w:szCs w:val="24"/>
        </w:rPr>
      </w:pPr>
      <w:r w:rsidRPr="008E220F">
        <w:rPr>
          <w:rFonts w:ascii="Times New Roman" w:hAnsi="Times New Roman" w:cs="Times New Roman"/>
          <w:sz w:val="24"/>
          <w:szCs w:val="24"/>
        </w:rPr>
        <w:t>Приложение 1</w:t>
      </w:r>
      <w:r w:rsidR="00E90781">
        <w:rPr>
          <w:rFonts w:ascii="Times New Roman" w:hAnsi="Times New Roman" w:cs="Times New Roman"/>
          <w:sz w:val="24"/>
          <w:szCs w:val="24"/>
        </w:rPr>
        <w:t>3</w:t>
      </w:r>
    </w:p>
    <w:p w:rsidR="00A71316" w:rsidRPr="008E220F" w:rsidRDefault="00A71316" w:rsidP="00A71316">
      <w:pPr>
        <w:ind w:left="3540"/>
        <w:rPr>
          <w:sz w:val="24"/>
          <w:szCs w:val="24"/>
        </w:rPr>
      </w:pPr>
      <w:r w:rsidRPr="008E220F">
        <w:rPr>
          <w:sz w:val="24"/>
          <w:szCs w:val="24"/>
        </w:rPr>
        <w:t xml:space="preserve">к Решению Совета муниципального образования </w:t>
      </w:r>
    </w:p>
    <w:p w:rsidR="00A71316" w:rsidRPr="008E220F" w:rsidRDefault="000C021F" w:rsidP="00A71316">
      <w:pPr>
        <w:ind w:left="3540"/>
        <w:rPr>
          <w:sz w:val="24"/>
          <w:szCs w:val="24"/>
        </w:rPr>
      </w:pPr>
      <w:r>
        <w:rPr>
          <w:sz w:val="24"/>
          <w:szCs w:val="24"/>
        </w:rPr>
        <w:t>«</w:t>
      </w:r>
      <w:r w:rsidR="00A71316" w:rsidRPr="008E220F">
        <w:rPr>
          <w:sz w:val="24"/>
          <w:szCs w:val="24"/>
        </w:rPr>
        <w:t xml:space="preserve">Приволжский </w:t>
      </w:r>
      <w:r w:rsidR="00DE5516">
        <w:rPr>
          <w:sz w:val="24"/>
          <w:szCs w:val="24"/>
        </w:rPr>
        <w:t xml:space="preserve">муниципальный </w:t>
      </w:r>
      <w:r w:rsidR="00A71316" w:rsidRPr="008E220F">
        <w:rPr>
          <w:sz w:val="24"/>
          <w:szCs w:val="24"/>
        </w:rPr>
        <w:t>район</w:t>
      </w:r>
      <w:r w:rsidR="00DE5516">
        <w:rPr>
          <w:sz w:val="24"/>
          <w:szCs w:val="24"/>
        </w:rPr>
        <w:t xml:space="preserve"> Астраханской области</w:t>
      </w:r>
      <w:r>
        <w:rPr>
          <w:sz w:val="24"/>
          <w:szCs w:val="24"/>
        </w:rPr>
        <w:t>»«</w:t>
      </w:r>
      <w:r w:rsidR="00A71316" w:rsidRPr="008E220F">
        <w:rPr>
          <w:sz w:val="24"/>
          <w:szCs w:val="24"/>
        </w:rPr>
        <w:t xml:space="preserve">О бюджете муниципального </w:t>
      </w:r>
    </w:p>
    <w:p w:rsidR="00A71316" w:rsidRPr="008E220F" w:rsidRDefault="00A71316" w:rsidP="00A71316">
      <w:pPr>
        <w:ind w:left="3540"/>
        <w:rPr>
          <w:sz w:val="24"/>
          <w:szCs w:val="24"/>
        </w:rPr>
      </w:pPr>
      <w:r w:rsidRPr="008E220F">
        <w:rPr>
          <w:sz w:val="24"/>
          <w:szCs w:val="24"/>
        </w:rPr>
        <w:t xml:space="preserve">образования </w:t>
      </w:r>
      <w:r w:rsidR="000C021F">
        <w:rPr>
          <w:sz w:val="24"/>
          <w:szCs w:val="24"/>
        </w:rPr>
        <w:t>«</w:t>
      </w:r>
      <w:r w:rsidRPr="008E220F">
        <w:rPr>
          <w:sz w:val="24"/>
          <w:szCs w:val="24"/>
        </w:rPr>
        <w:t xml:space="preserve">Приволжский </w:t>
      </w:r>
      <w:r w:rsidR="00DE5516">
        <w:rPr>
          <w:sz w:val="24"/>
          <w:szCs w:val="24"/>
        </w:rPr>
        <w:t xml:space="preserve">муниципальный </w:t>
      </w:r>
      <w:r w:rsidRPr="008E220F">
        <w:rPr>
          <w:sz w:val="24"/>
          <w:szCs w:val="24"/>
        </w:rPr>
        <w:t>район</w:t>
      </w:r>
      <w:r w:rsidR="00DE5516">
        <w:rPr>
          <w:sz w:val="24"/>
          <w:szCs w:val="24"/>
        </w:rPr>
        <w:t xml:space="preserve"> Астраханской области</w:t>
      </w:r>
      <w:r w:rsidR="000C021F">
        <w:rPr>
          <w:sz w:val="24"/>
          <w:szCs w:val="24"/>
        </w:rPr>
        <w:t>»</w:t>
      </w:r>
      <w:r w:rsidRPr="008E220F">
        <w:rPr>
          <w:sz w:val="24"/>
          <w:szCs w:val="24"/>
        </w:rPr>
        <w:t xml:space="preserve"> на 20</w:t>
      </w:r>
      <w:r w:rsidR="00B32B19" w:rsidRPr="008E220F">
        <w:rPr>
          <w:sz w:val="24"/>
          <w:szCs w:val="24"/>
        </w:rPr>
        <w:t>2</w:t>
      </w:r>
      <w:r w:rsidR="0084751C">
        <w:rPr>
          <w:sz w:val="24"/>
          <w:szCs w:val="24"/>
        </w:rPr>
        <w:t>6</w:t>
      </w:r>
      <w:r w:rsidRPr="008E220F">
        <w:rPr>
          <w:sz w:val="24"/>
          <w:szCs w:val="24"/>
        </w:rPr>
        <w:t xml:space="preserve"> год и на </w:t>
      </w:r>
    </w:p>
    <w:p w:rsidR="00A71316" w:rsidRPr="008E220F" w:rsidRDefault="00A71316" w:rsidP="00A71316">
      <w:pPr>
        <w:ind w:left="3540"/>
        <w:rPr>
          <w:sz w:val="24"/>
          <w:szCs w:val="24"/>
        </w:rPr>
      </w:pPr>
      <w:r w:rsidRPr="008E220F">
        <w:rPr>
          <w:sz w:val="24"/>
          <w:szCs w:val="24"/>
        </w:rPr>
        <w:t>плановый период 20</w:t>
      </w:r>
      <w:r w:rsidR="000C6928" w:rsidRPr="008E220F">
        <w:rPr>
          <w:sz w:val="24"/>
          <w:szCs w:val="24"/>
        </w:rPr>
        <w:t>2</w:t>
      </w:r>
      <w:r w:rsidR="0084751C">
        <w:rPr>
          <w:sz w:val="24"/>
          <w:szCs w:val="24"/>
        </w:rPr>
        <w:t>7</w:t>
      </w:r>
      <w:r w:rsidRPr="008E220F">
        <w:rPr>
          <w:sz w:val="24"/>
          <w:szCs w:val="24"/>
        </w:rPr>
        <w:t xml:space="preserve"> и 202</w:t>
      </w:r>
      <w:r w:rsidR="0084751C">
        <w:rPr>
          <w:sz w:val="24"/>
          <w:szCs w:val="24"/>
        </w:rPr>
        <w:t>8</w:t>
      </w:r>
      <w:r w:rsidRPr="008E220F">
        <w:rPr>
          <w:sz w:val="24"/>
          <w:szCs w:val="24"/>
        </w:rPr>
        <w:t xml:space="preserve"> годов</w:t>
      </w:r>
    </w:p>
    <w:p w:rsidR="0045545F" w:rsidRPr="008E220F" w:rsidRDefault="0045545F" w:rsidP="00A45B8C">
      <w:pPr>
        <w:pStyle w:val="ConsPlusNormal"/>
        <w:ind w:firstLine="540"/>
        <w:jc w:val="both"/>
        <w:rPr>
          <w:rFonts w:ascii="Times New Roman" w:hAnsi="Times New Roman" w:cs="Times New Roman"/>
          <w:sz w:val="24"/>
          <w:szCs w:val="24"/>
        </w:rPr>
      </w:pPr>
    </w:p>
    <w:p w:rsidR="0045545F" w:rsidRPr="008E220F" w:rsidRDefault="0045545F" w:rsidP="0045545F">
      <w:pPr>
        <w:jc w:val="center"/>
        <w:rPr>
          <w:sz w:val="24"/>
          <w:szCs w:val="24"/>
        </w:rPr>
      </w:pPr>
      <w:r w:rsidRPr="008E220F">
        <w:rPr>
          <w:sz w:val="24"/>
          <w:szCs w:val="24"/>
        </w:rPr>
        <w:t xml:space="preserve">Перечень муниципального имущества, составляющего казну муниципального образования </w:t>
      </w:r>
      <w:r w:rsidR="000C021F">
        <w:rPr>
          <w:sz w:val="24"/>
          <w:szCs w:val="24"/>
        </w:rPr>
        <w:t>«</w:t>
      </w:r>
      <w:r w:rsidRPr="008E220F">
        <w:rPr>
          <w:sz w:val="24"/>
          <w:szCs w:val="24"/>
        </w:rPr>
        <w:t xml:space="preserve">Приволжский </w:t>
      </w:r>
      <w:r w:rsidR="00DE5516">
        <w:rPr>
          <w:sz w:val="24"/>
          <w:szCs w:val="24"/>
        </w:rPr>
        <w:t xml:space="preserve">муниципальный </w:t>
      </w:r>
      <w:r w:rsidRPr="008E220F">
        <w:rPr>
          <w:sz w:val="24"/>
          <w:szCs w:val="24"/>
        </w:rPr>
        <w:t>район</w:t>
      </w:r>
      <w:r w:rsidR="00DE5516">
        <w:rPr>
          <w:sz w:val="24"/>
          <w:szCs w:val="24"/>
        </w:rPr>
        <w:t xml:space="preserve"> Астраханской области</w:t>
      </w:r>
      <w:r w:rsidR="000C021F">
        <w:rPr>
          <w:sz w:val="24"/>
          <w:szCs w:val="24"/>
        </w:rPr>
        <w:t>»</w:t>
      </w:r>
    </w:p>
    <w:tbl>
      <w:tblPr>
        <w:tblW w:w="10406" w:type="dxa"/>
        <w:tblInd w:w="96" w:type="dxa"/>
        <w:tblLayout w:type="fixed"/>
        <w:tblLook w:val="04A0" w:firstRow="1" w:lastRow="0" w:firstColumn="1" w:lastColumn="0" w:noHBand="0" w:noVBand="1"/>
      </w:tblPr>
      <w:tblGrid>
        <w:gridCol w:w="579"/>
        <w:gridCol w:w="993"/>
        <w:gridCol w:w="1479"/>
        <w:gridCol w:w="2693"/>
        <w:gridCol w:w="1417"/>
        <w:gridCol w:w="851"/>
        <w:gridCol w:w="1220"/>
        <w:gridCol w:w="1174"/>
      </w:tblGrid>
      <w:tr w:rsidR="0067765C" w:rsidRPr="0067765C" w:rsidTr="0067765C">
        <w:trPr>
          <w:trHeight w:val="276"/>
        </w:trPr>
        <w:tc>
          <w:tcPr>
            <w:tcW w:w="5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Счет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Балансовая стоимость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Количество</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Износ</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Остаточная стоимость</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 п/п</w:t>
            </w:r>
          </w:p>
        </w:tc>
        <w:tc>
          <w:tcPr>
            <w:tcW w:w="5165" w:type="dxa"/>
            <w:gridSpan w:val="3"/>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4</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5</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6</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7</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нежилое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Евпраксино, ул. Ленина, д. 33Г</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5 390 000,0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5 390 000,00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Мира, д. 8а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5 438 000,0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1 586 083,45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3 851 916,55</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административное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7 253 994,45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1 920 239,34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5 333 755,11</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административное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Советская, д. 19</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Трансформаторная подстанция №513 с воздушными линиями электропередач 10кВ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230 847,46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230 847,46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 силовой ТМГ 400/10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 силовой ТМГ 400/10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Высоковольтное разделительное устройство 10 кВт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Низковольтное распределительное устройство 0,4 кВт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Панель наружного освещения ЩО-70-1-94УЗ</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18 200,0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18 200,00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 ВЛЭП-0,4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198 871,01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198 871,01</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 КЛЭП-0,4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1 059 043,64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1 059 043,64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Воздушные линии электропередач – 10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349 120,36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349 120,36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Кабельные вводы – 10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222 828,09</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222 828,09</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Водяновка, ул. Садовая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1 058 500,00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1 058 500,00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Врачебная амбулатория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Кадырбулатова, д. 1а, помещение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169 809,5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169 809,50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нежилое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 д. 25б</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5 280 000,0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334 400,00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4 945 600,00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Техническое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радиостанции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"Медпункт"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в 0,6 км северо-восточнее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1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"Гараж-стоянка с овощехранилищем"</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в 0,6 км северо-восточнее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"Игротека"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в 0,6 км северо-восточнее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"Здание амбулатории"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Молодежная, 21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440 443,3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406 630,28</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33 813,02</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"Амбулатория"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50-летия Победы, 7</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(углубленный склад) 80,7 кв.м. (бомбоубежище)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Прибрежная,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(углубленный склад) 109,3 кв.м. (бомбоубежище)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Прибрежная,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помещение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Нартовский, ул. Карагалинская, д. 41, помещение 03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327 700,0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327 700,00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Прибрежная, д. 1а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помещение "Фельдшерско-акушерский пункт"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Фрунзе, д. 15</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315 041,5</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315 041,50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Кинотеатр, дом культуры Современник (нежилое здание)</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13</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Новая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Дальняя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Паромная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Степная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Вольная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Дивная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мкр. Юность</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Молодежная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Куйбышева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Нурмухамедова 2-я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Ленина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Нариманова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Новый Кутум, ул. 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Пограничная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Куйбышева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Заречная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назначение: сооружение дорожного транспорта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автодорога подъезд от автодороги Астрахань-Зеленга к приемному пункту с. Началово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Придорожный,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Кави-Нажми</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Паромная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Мелиоративная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36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Широкая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Клубная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Болдинская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Комсомольская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Тихая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Фаламеева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Молодежная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Российская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Ленина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Дружбы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Аграрная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Первомайская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им Академика Тимирязева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w:t>
            </w:r>
            <w:r w:rsidRPr="0067765C">
              <w:rPr>
                <w:sz w:val="16"/>
                <w:szCs w:val="16"/>
                <w:lang w:eastAsia="ru-RU"/>
              </w:rPr>
              <w:lastRenderedPageBreak/>
              <w:t>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lastRenderedPageBreak/>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Началово, </w:t>
            </w:r>
            <w:r w:rsidRPr="0067765C">
              <w:rPr>
                <w:sz w:val="16"/>
                <w:szCs w:val="16"/>
                <w:lang w:eastAsia="ru-RU"/>
              </w:rPr>
              <w:lastRenderedPageBreak/>
              <w:t>ул. Пугачева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Чайковского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Кирова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Татарская Башмаковка, ул. Шоссейная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Пугачева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Щорса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Газовиков</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Звездная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Придорожная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подъезд  от автодороги Астрахань- Зеленга к п. Бушма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Зои Космодемьянской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Ибрагимова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Румынская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Нефтебазинская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Лермонтова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от автодороги регионального знасения "Астрахань-Камызяк" км 15+700 далее по ул. Кирова с.Яксатово, до автодороги регионального значения "Астрахань-Камызяк" км 18+100</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Приволжская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К.Маркса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Парковая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Набережная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Прикутумная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84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автомобильная дорога территориального значения подъезд к с. Карагали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Астрахнская область, Приволжский район, МО "село Карагали" начало дороги от автомобильной дороги "Астрахань-Камызяк" в юго-восточном направлении с присвоением адреса ул.Мостовая до пересечения автомобильной дороги "Астрахань-Травино", далее в юго-западном направлении с присвоением адреса ул. Почтовый до пересечения в автомобильной дороги "Астрахань-Камызяк"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Терешковой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Придорожная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Путевая 1-я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Орджоникидзе</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Полевая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Горького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пер. Румынский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подъезд от региональной дороги астрахань-Зеленга к пос. Садовый</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Заречная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Мусы Джалиля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Новая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Участок автодороги Началово-Начало</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Индекс 416450, Приволжский район, с. Началово, ул. Килинчинская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Чапаева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Чапаева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Астраханская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Николая Островского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Степная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Луконина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Татарская Башмаковка, ул. Лермонтова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50-летия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Восточная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пер. Советский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Тукая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Яманцуг,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Фрунзе</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Яманцуг, ул. Бушменская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Трусова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Чехова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Казанская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Мира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Западный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подъезд  от автодороги Астрахань- Зеленга к пос. Ивановский</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пос. Ивановский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Фунтово-1, ул. Школьная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Кривых</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Нурмухамедова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Октябрьская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Суворова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Луговая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протяженностью 1200 м от западной границы населенного пункта с. Кулаковка (ул. Советская) к восточной границе </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8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 Первое мая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Осыпной Бугор, ул. Есенина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 протяженность 158 м</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Татаробашмаковское сельское поселение, п. Стеклозавода,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пер. Малый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пер. Прямой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Анютинская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мкр. Кооперативный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мкр. Лесной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мкр.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Белинского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Восточная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Емельянова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Татаробашмаковское сельское поселение, с. Татарская Башмаковка, ул. Мусы Джалиля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Татаробашмаковское сельское поселение, с. Татарская Башмаковка, ул. Салавата Юлаева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Камызякская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Кизанская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Народная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с. Три Протока,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с. Три Протока, ул. З. Муртазаева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с. Кулаковка, ул. Мира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Буденного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Веселая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Клубная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Спортивная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Евпраксинское сельское поселение, с. Евпраксино, мкр. Юность</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Евпраксинское сельское поселение, с. Веселая Грива,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Звездная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Союзная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Волжская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Кирова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Комсомольская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904"/>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"Автодорога" с. Три Протока от автомобильной дороги общего пользования регионального значения Астрахань-Три Протока-Началово до ул. им. В. Хабаровой (подъезд от автодороги Астрахань - Три Протока - Началово к с. Три Протока)</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Ленина, с. Три Протока от автомобильной дороги общего пользования регионального значения Астрахань-Три Протока-Началово до ул. им. В. Хабаровой</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Объект незавершенного строительства: "Автомобильная дорога" дорога</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"Автомобильная дорога"</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Татарская Башмаковка, ул. Ленина</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584"/>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(автодорога): "Реконструкция подъезда к п. Болдинский Приволжского района Астраханской области"</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пер. Речной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"Автомобильная дорога"</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Комсомольская</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30:09:0130316:116</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Советская, д. 4,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30:09:0031201:135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Бушма, ул. Набережная, д. 13, относится к кв. 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30:09:0031201:18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Бушма, ул. Набережная, д. 24,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 участок 14</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30:09:0120701:46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 участок 13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30:09:0060102:32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Яманцуг, ул. Школьная, д. 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30:09:0130316:123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Советская, д. 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30:09:0070601:53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13,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186 471,00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186 471,00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30:09:0070601:11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9,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174 039,60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174 039,60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30:09:0150601:630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Нартовский, ул. Карагалинская, д. 17б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1 204 474,62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1 204 474,62</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30:09:0060201:22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 ул. Береговая, д. 7,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75 173,28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75 173,28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30:09:0070304:185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Комсомольская, д. 44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1 965 486,60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1 965 486,60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150 м восточнее ул. Прудовая, пос. Ассадулаево и в 350 м севернее автодороги с. Татарская Башмаковка- Ассадулаево</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8 270 903,04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8 270 903,04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восточной части бугра Могильный, в 1,5 км восточнее с. Атал</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21 394 335,15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21 394 335,15</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30:09:0160501:117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100 м южнее ул. Дорожная с. Татарская Башмаковка, на бугре «Кос-Тюбе»</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85 447 520,00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85 447 520,00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00 000:931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Приволжский район, с. Водяновка, в 60 м в восточной </w:t>
            </w:r>
            <w:r w:rsidRPr="0067765C">
              <w:rPr>
                <w:sz w:val="16"/>
                <w:szCs w:val="16"/>
                <w:lang w:eastAsia="ru-RU"/>
              </w:rPr>
              <w:lastRenderedPageBreak/>
              <w:t>части ул. Молодежная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3 836 444,16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3 836 444,16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бугор «Стекольный» и в 150 м западнее ул. Ленина пос. Стеклозавода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3 398 281,28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3 398 281,28</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26,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24 241,23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24 241,23</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7,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103 595,00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103 595,00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30:09:0050801:182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 д. 15Б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30:09:0050801:248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30:09:0070201:7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расположенный в 1,2 км юго-восточнее черты населенного пункта с. Бирюковка, в 350 м от левого берега р. Сухой Рычан, участок №4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19 711,00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19 711,00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30:09:0070201:4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в 1,1 км юго-восточнее черты населенного пункта с. Бирюковка, в 530 м от левого берега р. Сухой Рычан, участок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30:09:0150702:145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2 севооборот, 6 поле, чек №8, участок №6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16 543,09</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16 543,09</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30:09:0150702:138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2 севооборот, 6 поле, чек №8, участок №4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16629,44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16 629,44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30:09:0150702:139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2 севооборот, 6 поле, чек №8, участок №3</w:t>
            </w:r>
          </w:p>
        </w:tc>
        <w:tc>
          <w:tcPr>
            <w:tcW w:w="1417" w:type="dxa"/>
            <w:tcBorders>
              <w:top w:val="single" w:sz="4" w:space="0" w:color="FF8080"/>
              <w:left w:val="single" w:sz="4" w:space="0" w:color="FF8080"/>
              <w:bottom w:val="single" w:sz="4" w:space="0" w:color="FF8080"/>
              <w:right w:val="single" w:sz="4" w:space="0" w:color="FF8080"/>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16 494,42</w:t>
            </w:r>
          </w:p>
        </w:tc>
        <w:tc>
          <w:tcPr>
            <w:tcW w:w="851" w:type="dxa"/>
            <w:tcBorders>
              <w:top w:val="nil"/>
              <w:left w:val="single" w:sz="4" w:space="0" w:color="auto"/>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16 494,42</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№36</w:t>
            </w:r>
          </w:p>
        </w:tc>
        <w:tc>
          <w:tcPr>
            <w:tcW w:w="1417" w:type="dxa"/>
            <w:tcBorders>
              <w:top w:val="single" w:sz="4" w:space="0" w:color="auto"/>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22 709,93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22 709,93</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16 192,98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16 192,98</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22 207,75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22 207,75</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30:09:0150501:19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№39</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16 306,02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16 306,02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30:09:0050703:933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13Б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82 876,00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82 876,00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30:09:0050801:259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193865,32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193 865,32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30:09:0050801:272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w:t>
            </w:r>
          </w:p>
        </w:tc>
        <w:tc>
          <w:tcPr>
            <w:tcW w:w="1417"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186190,3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186 190,30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30:09:0020604:96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 д. 25б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720 000,00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720 000,00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86 276,61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86 276,61</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30:09:0120504:720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Евпраксино, </w:t>
            </w:r>
            <w:r w:rsidRPr="0067765C">
              <w:rPr>
                <w:sz w:val="16"/>
                <w:szCs w:val="16"/>
                <w:lang w:eastAsia="ru-RU"/>
              </w:rPr>
              <w:lastRenderedPageBreak/>
              <w:t>ул. Ленина, д. 33г</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454 000,00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454 000,00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30:09:0051508:84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Мира, д. 8а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85 166,55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206 833,45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30:09:0050411:14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5 359 362,14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1 435 340,88</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3 924 021,26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30:09:0050411:99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7 253 994,45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1 920 239,34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5 333 755,11</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 Первое Мая, в 10 м восточнее п. Первое Мая на развилке рек Волга-Кизань, в 400 м от левого берега р. Волга, в 150 м от правого р. Кизань</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528 810,75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528 810,75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30:09:0100104:340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Осыпной Бугор, ул. Звездная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527 407,00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527 407,00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30:09:0060201:28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 ул. Береговая, д. 10,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94 792,68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94 792,68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30:09:0050703:658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274 595,16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274 595,16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30:09:0010108:145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территория с/т "Заря-2" АНИИТИВУ</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148 848,00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148 848,00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30:09:0010108:86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д. 147, территория сдт Полиграфист</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149 376,00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149 376,00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30:09:0150101:521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Яксатовская рекреационная зона, в 1,6 км севернее с. Атал, по левому берегу р. Кизань</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30:09:0150101:522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Яксатовская рекреационная зона, в 1,6 км севернее с. Атал, по левому берегу р. Кизань</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30:09:0051507:21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Полевая, д. 15, относящийся к квартире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Садовый в 370 м от южной границы с. Началово в 510 м от левогго берега ер. Черепашка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30 643:184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30 643:174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30:09:0050703:300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30:09:0050703:360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30:09:0050703:415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293 072,06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293 072,06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30:09:0050703:416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30:09:0050703:924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30:09:0050703:307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5</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1 117 710,32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1 117 710,32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30:09:0050703:393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293 356,32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293 356,32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30:09:0050703:279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30:09:0050301:221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Виноградная, д. 32А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64 404,00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64 404,00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30:09:0050702:76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"Колхозник" коллективного сельхозпредприятия им. Шести павших коммунаров участок 47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235 525,94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235 525,94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30:09:0050602:805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"Холодок" Астраханского завода холодильного оборудования участок 96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30:09:0120201:176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бугор 3-й Казачий, с/т Успех, с/уч 400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30:09:0010501:16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Мелиоратор-3 участок №52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30:09:0050703:1734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4 596 768,46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4 596 768,46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30:09:0050703:269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00 000:977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Кривых</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00 000:1152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дорога от автодороги регионального значения "Астрахань-Камызяк" км. 15-700 далее по ул. Кирова с. Яксатово, до автодороги регионального значения "Астрахань-Камызяк" км. 18+100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30:09:0090307:62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промзона. Кулаковский промузел, ул. Лесная, д. 23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00 000:1271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Орджоникидзе</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30:09:0020601:928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СТД "Астраханец", уч. 30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30:09:0080301:143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участок № 11, чек № 4 поле № 6, севооборот № 1, участок "Кара-Су"</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30:09:0111001:43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чек № 5 в 300 м от с. Фунтово-2, в 50 м левого берега р. Царев, участок №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30:09:0141201:146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"Кишмишный" в 7,2 км юго-западнее с. Фунтово-2, в 500 м от правого берега р. Царев, чек № 4, участок № 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30:09:0050204:203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Невская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 д. 56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222471,57</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222 471,57</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 д. 65</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100670,64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100 670,64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 д. 66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280644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280 644,00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28237,95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28 237,95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10958,5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10 958,50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20528,8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20 528,80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30:09:0050411:181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48 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30 643:1027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ул.4-я Дорожная/ ул. Балаклавская/ ул. Александрова, 76/8/9а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4831673,32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4 831 673,32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50 408:360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108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30:09:0161201:168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Придорожный, ул. Луговая, д. 22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10 м восточнее п. Первое Мая на развилке рек Волга-Кизань, в 400 м левого берега р. Волга, в 150 м от правого берега р. Кизань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10 м восточнее п. Первое Мая на развилке рек Волга-Кизань, в 400 м левого берега р. Волга, в 150 м от правого берега р. Кизань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30:09:00800101:2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в 0,6 км северо-восочнее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30:09:0080101:135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в 0,6 км северо-восочнее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30:09:0110801:152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30:09:0070303:209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Комсомольская, д. 25, относящийся к квартире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30:09:0060301:51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Ивановский, ул. Тополиная, д. 11, относится к кв.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30:09:0060103:6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1,5 км юго-восточнее от села Яманцуг, по левому берегу реки Болда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30:09:050703:2957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30:09:050703:2958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63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30:09:050703:635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30:09:050703:647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30:09:050703:729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1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30:09:050703:954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30:09:050703:1437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орошаемый участок "Садовый", примыкающий к южной границе с. Началово, в 1350 м восточнее левого берега ерика Черапашка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30:09:000000: 649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с. Началово, ул. Прудовая, Озерная, Родниковая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30:09:050801:167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ул. Жемчужная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ул. Балтийская, 24А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ул. Каспийская, 1А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30:09:050703:2462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муниципальный район, Сельское поселение Началовский сельсовет, село Началово, улица Теплая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30:09:050703:2463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муниципальный район, Сельское поселение Началовский сельсовет, село Началово, улица Светлая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12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30:09:050703:908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орошаемый участок "Садовый", примыкающий к южной границе с. Началово, в 750 метрах восточнее левого берега ерика "Черапашка", участок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2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30:09:050703:894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орошаемый участок "Садовый", примыкающий к южной границе с. Началово, в 750 метрах восточнее левого берега ерика "Черапашка", участок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30:09:050301:248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 Новоначаловксий, пер. Шоссейный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30:09:050703:1555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Александрийский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30:09:060103:128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в 1,5 км юго - восточнее от села Яманцуг, по левому берегу реки Болда, з/у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30:09:060103:129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в 1,5 км юго - восточнее от села Яманцуг, по левому берегу реки Болда, з/у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30:09:100405:40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№1, ул. Клубная, 33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30:09:050403:30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13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30:09:060301:18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Ивановский, ул. Тополиная, д. 15, относящийся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30:09:050409:552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Майская, з/у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993" w:type="dxa"/>
            <w:tcBorders>
              <w:top w:val="nil"/>
              <w:left w:val="nil"/>
              <w:bottom w:val="single" w:sz="4" w:space="0" w:color="auto"/>
              <w:right w:val="nil"/>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479" w:type="dxa"/>
            <w:tcBorders>
              <w:top w:val="nil"/>
              <w:left w:val="nil"/>
              <w:bottom w:val="single" w:sz="4" w:space="0" w:color="auto"/>
              <w:right w:val="nil"/>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r>
      <w:tr w:rsidR="0067765C" w:rsidRPr="0067765C" w:rsidTr="003143C1">
        <w:trPr>
          <w:trHeight w:val="42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327</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Объекты газоснабжения Астраханская область, 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151 163 928,86</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6,00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131 585 305,99</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19 578 622,87</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328</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Жилой фонд Астраханская область, 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180 584 110,64</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413,00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13 939 825,65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166 644 284,99</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329</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Итого недвижимое имущество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517 302 481,63</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745,00</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160 115 733,48</w:t>
            </w:r>
          </w:p>
        </w:tc>
        <w:tc>
          <w:tcPr>
            <w:tcW w:w="1174"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357 186 748,15</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330</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Движимое имущество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27 088 785,89</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792,00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25 437 186,24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1 651 599,65</w:t>
            </w:r>
          </w:p>
        </w:tc>
      </w:tr>
      <w:tr w:rsidR="0067765C" w:rsidRPr="0067765C" w:rsidTr="003143C1">
        <w:trPr>
          <w:trHeight w:val="31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ВСЕГО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544 391 267,52</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1 537,00</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185 552 919,72</w:t>
            </w:r>
          </w:p>
        </w:tc>
        <w:tc>
          <w:tcPr>
            <w:tcW w:w="1174"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358 838 347,80</w:t>
            </w:r>
          </w:p>
        </w:tc>
      </w:tr>
    </w:tbl>
    <w:p w:rsidR="00DB50D6" w:rsidRPr="00DB50D6" w:rsidRDefault="00DB50D6" w:rsidP="00C44A08">
      <w:pPr>
        <w:rPr>
          <w:sz w:val="18"/>
          <w:szCs w:val="18"/>
        </w:rPr>
      </w:pPr>
    </w:p>
    <w:sectPr w:rsidR="00DB50D6" w:rsidRPr="00DB50D6" w:rsidSect="008C6366">
      <w:headerReference w:type="default" r:id="rId13"/>
      <w:pgSz w:w="11906" w:h="16838"/>
      <w:pgMar w:top="1134" w:right="1134" w:bottom="1134" w:left="1134" w:header="7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48" w:rsidRDefault="00383348">
      <w:r>
        <w:separator/>
      </w:r>
    </w:p>
  </w:endnote>
  <w:endnote w:type="continuationSeparator" w:id="0">
    <w:p w:rsidR="00383348" w:rsidRDefault="003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48" w:rsidRDefault="00383348">
      <w:r>
        <w:separator/>
      </w:r>
    </w:p>
  </w:footnote>
  <w:footnote w:type="continuationSeparator" w:id="0">
    <w:p w:rsidR="00383348" w:rsidRDefault="003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7A9" w:rsidRDefault="009F045B">
    <w:pPr>
      <w:pStyle w:val="a9"/>
      <w:jc w:val="right"/>
    </w:pPr>
    <w:r>
      <w:rPr>
        <w:noProof/>
      </w:rPr>
      <w:fldChar w:fldCharType="begin"/>
    </w:r>
    <w:r w:rsidR="000027A9">
      <w:rPr>
        <w:noProof/>
      </w:rPr>
      <w:instrText xml:space="preserve"> PAGE   \* MERGEFORMAT </w:instrText>
    </w:r>
    <w:r>
      <w:rPr>
        <w:noProof/>
      </w:rPr>
      <w:fldChar w:fldCharType="separate"/>
    </w:r>
    <w:r w:rsidR="00A72A91">
      <w:rPr>
        <w:noProof/>
      </w:rPr>
      <w:t>2</w:t>
    </w:r>
    <w:r>
      <w:rPr>
        <w:noProof/>
      </w:rPr>
      <w:fldChar w:fldCharType="end"/>
    </w:r>
  </w:p>
  <w:p w:rsidR="000027A9" w:rsidRDefault="000027A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8D0571"/>
    <w:multiLevelType w:val="hybridMultilevel"/>
    <w:tmpl w:val="5F747408"/>
    <w:lvl w:ilvl="0" w:tplc="7990E6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9"/>
  </w:num>
  <w:num w:numId="3">
    <w:abstractNumId w:val="2"/>
  </w:num>
  <w:num w:numId="4">
    <w:abstractNumId w:val="1"/>
  </w:num>
  <w:num w:numId="5">
    <w:abstractNumId w:val="8"/>
  </w:num>
  <w:num w:numId="6">
    <w:abstractNumId w:val="3"/>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2"/>
  </w:compat>
  <w:rsids>
    <w:rsidRoot w:val="004D6B97"/>
    <w:rsid w:val="00000286"/>
    <w:rsid w:val="00000366"/>
    <w:rsid w:val="000027A9"/>
    <w:rsid w:val="00002C67"/>
    <w:rsid w:val="000076D7"/>
    <w:rsid w:val="000201CA"/>
    <w:rsid w:val="0002092E"/>
    <w:rsid w:val="000241AA"/>
    <w:rsid w:val="00024BFE"/>
    <w:rsid w:val="000328C4"/>
    <w:rsid w:val="00032FBC"/>
    <w:rsid w:val="000330E0"/>
    <w:rsid w:val="0003460A"/>
    <w:rsid w:val="000370FB"/>
    <w:rsid w:val="00040152"/>
    <w:rsid w:val="00040F1E"/>
    <w:rsid w:val="00043D32"/>
    <w:rsid w:val="00053F06"/>
    <w:rsid w:val="00056B32"/>
    <w:rsid w:val="00057C0F"/>
    <w:rsid w:val="00062FE5"/>
    <w:rsid w:val="00065788"/>
    <w:rsid w:val="0007162A"/>
    <w:rsid w:val="000752FD"/>
    <w:rsid w:val="000754CD"/>
    <w:rsid w:val="00076E36"/>
    <w:rsid w:val="000830A1"/>
    <w:rsid w:val="00085596"/>
    <w:rsid w:val="00085CE3"/>
    <w:rsid w:val="00086302"/>
    <w:rsid w:val="00090C94"/>
    <w:rsid w:val="0009208F"/>
    <w:rsid w:val="000953C3"/>
    <w:rsid w:val="0009620B"/>
    <w:rsid w:val="000A3C43"/>
    <w:rsid w:val="000A4E15"/>
    <w:rsid w:val="000A713E"/>
    <w:rsid w:val="000B0D0B"/>
    <w:rsid w:val="000B18A6"/>
    <w:rsid w:val="000B7A08"/>
    <w:rsid w:val="000C021F"/>
    <w:rsid w:val="000C0515"/>
    <w:rsid w:val="000C059A"/>
    <w:rsid w:val="000C2108"/>
    <w:rsid w:val="000C58F9"/>
    <w:rsid w:val="000C6928"/>
    <w:rsid w:val="000D42D9"/>
    <w:rsid w:val="000D4855"/>
    <w:rsid w:val="000D4D72"/>
    <w:rsid w:val="000E6988"/>
    <w:rsid w:val="000E70AF"/>
    <w:rsid w:val="000E77BB"/>
    <w:rsid w:val="000F3D72"/>
    <w:rsid w:val="000F4DA0"/>
    <w:rsid w:val="000F5F52"/>
    <w:rsid w:val="0010004F"/>
    <w:rsid w:val="00103ECD"/>
    <w:rsid w:val="001041CA"/>
    <w:rsid w:val="00104594"/>
    <w:rsid w:val="00107810"/>
    <w:rsid w:val="00110B0F"/>
    <w:rsid w:val="0011103E"/>
    <w:rsid w:val="00115016"/>
    <w:rsid w:val="00116102"/>
    <w:rsid w:val="0011686F"/>
    <w:rsid w:val="00117219"/>
    <w:rsid w:val="00117D57"/>
    <w:rsid w:val="00122AFE"/>
    <w:rsid w:val="0013159A"/>
    <w:rsid w:val="001330C8"/>
    <w:rsid w:val="0013362D"/>
    <w:rsid w:val="00135AEB"/>
    <w:rsid w:val="00137A21"/>
    <w:rsid w:val="00141C5E"/>
    <w:rsid w:val="00144A85"/>
    <w:rsid w:val="0014763E"/>
    <w:rsid w:val="00155DC1"/>
    <w:rsid w:val="001703B7"/>
    <w:rsid w:val="00171E43"/>
    <w:rsid w:val="00176555"/>
    <w:rsid w:val="00176F9C"/>
    <w:rsid w:val="00177048"/>
    <w:rsid w:val="00177C11"/>
    <w:rsid w:val="00182710"/>
    <w:rsid w:val="0018328D"/>
    <w:rsid w:val="00183D21"/>
    <w:rsid w:val="00184CBE"/>
    <w:rsid w:val="0018530A"/>
    <w:rsid w:val="001877FC"/>
    <w:rsid w:val="00190EB8"/>
    <w:rsid w:val="001A06C4"/>
    <w:rsid w:val="001A0A03"/>
    <w:rsid w:val="001A23C1"/>
    <w:rsid w:val="001A54C3"/>
    <w:rsid w:val="001A55A8"/>
    <w:rsid w:val="001A5892"/>
    <w:rsid w:val="001A5CC3"/>
    <w:rsid w:val="001A67A5"/>
    <w:rsid w:val="001C07E1"/>
    <w:rsid w:val="001C4159"/>
    <w:rsid w:val="001C510C"/>
    <w:rsid w:val="001C5818"/>
    <w:rsid w:val="001C7DD2"/>
    <w:rsid w:val="001C7F6C"/>
    <w:rsid w:val="001D0DC8"/>
    <w:rsid w:val="001D1936"/>
    <w:rsid w:val="001D6A51"/>
    <w:rsid w:val="001D7AF6"/>
    <w:rsid w:val="001E6D75"/>
    <w:rsid w:val="001E7E14"/>
    <w:rsid w:val="001F0348"/>
    <w:rsid w:val="001F3A3C"/>
    <w:rsid w:val="001F6A8D"/>
    <w:rsid w:val="001F71C2"/>
    <w:rsid w:val="00203332"/>
    <w:rsid w:val="00205723"/>
    <w:rsid w:val="00215E28"/>
    <w:rsid w:val="002217D7"/>
    <w:rsid w:val="002226CF"/>
    <w:rsid w:val="00222FA1"/>
    <w:rsid w:val="0022344F"/>
    <w:rsid w:val="0022392F"/>
    <w:rsid w:val="00226D84"/>
    <w:rsid w:val="002321BB"/>
    <w:rsid w:val="00233732"/>
    <w:rsid w:val="0023406E"/>
    <w:rsid w:val="002355CA"/>
    <w:rsid w:val="0023622F"/>
    <w:rsid w:val="002400AC"/>
    <w:rsid w:val="00240EEF"/>
    <w:rsid w:val="00243A0F"/>
    <w:rsid w:val="00243DE3"/>
    <w:rsid w:val="00255724"/>
    <w:rsid w:val="00256D12"/>
    <w:rsid w:val="00256E3F"/>
    <w:rsid w:val="00261726"/>
    <w:rsid w:val="00263592"/>
    <w:rsid w:val="002642C2"/>
    <w:rsid w:val="00265682"/>
    <w:rsid w:val="00266B78"/>
    <w:rsid w:val="0027284B"/>
    <w:rsid w:val="00273161"/>
    <w:rsid w:val="00274DCF"/>
    <w:rsid w:val="0027543E"/>
    <w:rsid w:val="00275CB5"/>
    <w:rsid w:val="00280CCB"/>
    <w:rsid w:val="00282CC6"/>
    <w:rsid w:val="002875E2"/>
    <w:rsid w:val="00291962"/>
    <w:rsid w:val="002919BD"/>
    <w:rsid w:val="0029210A"/>
    <w:rsid w:val="0029239F"/>
    <w:rsid w:val="002946F3"/>
    <w:rsid w:val="0029555A"/>
    <w:rsid w:val="00297A66"/>
    <w:rsid w:val="002A452A"/>
    <w:rsid w:val="002A5E79"/>
    <w:rsid w:val="002A72C3"/>
    <w:rsid w:val="002B7955"/>
    <w:rsid w:val="002C2949"/>
    <w:rsid w:val="002C48A9"/>
    <w:rsid w:val="002D08F5"/>
    <w:rsid w:val="002D2F42"/>
    <w:rsid w:val="002D4E2B"/>
    <w:rsid w:val="002D5612"/>
    <w:rsid w:val="002D7FEF"/>
    <w:rsid w:val="002E0694"/>
    <w:rsid w:val="002E30D0"/>
    <w:rsid w:val="002E5303"/>
    <w:rsid w:val="002E5430"/>
    <w:rsid w:val="002F230D"/>
    <w:rsid w:val="002F251A"/>
    <w:rsid w:val="002F2A36"/>
    <w:rsid w:val="002F6E67"/>
    <w:rsid w:val="00300A66"/>
    <w:rsid w:val="00300DCE"/>
    <w:rsid w:val="0030382F"/>
    <w:rsid w:val="00304E39"/>
    <w:rsid w:val="003062F8"/>
    <w:rsid w:val="00306F9F"/>
    <w:rsid w:val="0030708E"/>
    <w:rsid w:val="003103C9"/>
    <w:rsid w:val="0031061A"/>
    <w:rsid w:val="00312F88"/>
    <w:rsid w:val="003143C1"/>
    <w:rsid w:val="003148E8"/>
    <w:rsid w:val="003204C6"/>
    <w:rsid w:val="00321350"/>
    <w:rsid w:val="00321FFE"/>
    <w:rsid w:val="0032269E"/>
    <w:rsid w:val="00324696"/>
    <w:rsid w:val="00325D85"/>
    <w:rsid w:val="00326D6A"/>
    <w:rsid w:val="003278FE"/>
    <w:rsid w:val="0033693C"/>
    <w:rsid w:val="00340E5A"/>
    <w:rsid w:val="003410C6"/>
    <w:rsid w:val="003422A2"/>
    <w:rsid w:val="00344994"/>
    <w:rsid w:val="00344E8B"/>
    <w:rsid w:val="00345A75"/>
    <w:rsid w:val="00347708"/>
    <w:rsid w:val="00351244"/>
    <w:rsid w:val="003552A3"/>
    <w:rsid w:val="00355C1E"/>
    <w:rsid w:val="0035609F"/>
    <w:rsid w:val="0035738E"/>
    <w:rsid w:val="00370FC8"/>
    <w:rsid w:val="00371087"/>
    <w:rsid w:val="0037132D"/>
    <w:rsid w:val="003757DF"/>
    <w:rsid w:val="00376EB9"/>
    <w:rsid w:val="00380DBC"/>
    <w:rsid w:val="00381DA1"/>
    <w:rsid w:val="00382964"/>
    <w:rsid w:val="00383348"/>
    <w:rsid w:val="003850CB"/>
    <w:rsid w:val="00387186"/>
    <w:rsid w:val="0039582D"/>
    <w:rsid w:val="00396034"/>
    <w:rsid w:val="003973EE"/>
    <w:rsid w:val="003975F2"/>
    <w:rsid w:val="003A359E"/>
    <w:rsid w:val="003A744D"/>
    <w:rsid w:val="003B04C0"/>
    <w:rsid w:val="003B27FF"/>
    <w:rsid w:val="003B45B3"/>
    <w:rsid w:val="003B4CB5"/>
    <w:rsid w:val="003B50A7"/>
    <w:rsid w:val="003B5444"/>
    <w:rsid w:val="003B5662"/>
    <w:rsid w:val="003B6023"/>
    <w:rsid w:val="003C0969"/>
    <w:rsid w:val="003C17EB"/>
    <w:rsid w:val="003C3802"/>
    <w:rsid w:val="003C5FE4"/>
    <w:rsid w:val="003C6508"/>
    <w:rsid w:val="003C65B8"/>
    <w:rsid w:val="003C6650"/>
    <w:rsid w:val="003D0F84"/>
    <w:rsid w:val="003D744B"/>
    <w:rsid w:val="003E3CB2"/>
    <w:rsid w:val="003E55CD"/>
    <w:rsid w:val="003F33B0"/>
    <w:rsid w:val="003F41AF"/>
    <w:rsid w:val="003F57FE"/>
    <w:rsid w:val="003F6701"/>
    <w:rsid w:val="004005BD"/>
    <w:rsid w:val="0040305D"/>
    <w:rsid w:val="0040497B"/>
    <w:rsid w:val="004121B6"/>
    <w:rsid w:val="00413AC9"/>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545F"/>
    <w:rsid w:val="00461C68"/>
    <w:rsid w:val="00466BC9"/>
    <w:rsid w:val="00471667"/>
    <w:rsid w:val="00472193"/>
    <w:rsid w:val="004724B8"/>
    <w:rsid w:val="0047351B"/>
    <w:rsid w:val="0047437C"/>
    <w:rsid w:val="00492012"/>
    <w:rsid w:val="0049453A"/>
    <w:rsid w:val="004A0A95"/>
    <w:rsid w:val="004A24F6"/>
    <w:rsid w:val="004A444F"/>
    <w:rsid w:val="004A485E"/>
    <w:rsid w:val="004A49CD"/>
    <w:rsid w:val="004B0760"/>
    <w:rsid w:val="004B560E"/>
    <w:rsid w:val="004B76C1"/>
    <w:rsid w:val="004C14CD"/>
    <w:rsid w:val="004C2BBC"/>
    <w:rsid w:val="004C4833"/>
    <w:rsid w:val="004D6B97"/>
    <w:rsid w:val="004D7366"/>
    <w:rsid w:val="004D7D28"/>
    <w:rsid w:val="004E0718"/>
    <w:rsid w:val="004F40EE"/>
    <w:rsid w:val="004F505B"/>
    <w:rsid w:val="004F5F46"/>
    <w:rsid w:val="004F6173"/>
    <w:rsid w:val="004F7A78"/>
    <w:rsid w:val="0050209D"/>
    <w:rsid w:val="00513264"/>
    <w:rsid w:val="00514A21"/>
    <w:rsid w:val="00517964"/>
    <w:rsid w:val="0052301F"/>
    <w:rsid w:val="005253D3"/>
    <w:rsid w:val="0053294F"/>
    <w:rsid w:val="00533D71"/>
    <w:rsid w:val="00534DBE"/>
    <w:rsid w:val="00535A06"/>
    <w:rsid w:val="00536F2B"/>
    <w:rsid w:val="00540EBB"/>
    <w:rsid w:val="005441CC"/>
    <w:rsid w:val="00562833"/>
    <w:rsid w:val="00563FF7"/>
    <w:rsid w:val="00572231"/>
    <w:rsid w:val="005733A1"/>
    <w:rsid w:val="005756ED"/>
    <w:rsid w:val="00580504"/>
    <w:rsid w:val="00581C5D"/>
    <w:rsid w:val="00581ED9"/>
    <w:rsid w:val="00583225"/>
    <w:rsid w:val="0058384F"/>
    <w:rsid w:val="00591940"/>
    <w:rsid w:val="005A103B"/>
    <w:rsid w:val="005A52F1"/>
    <w:rsid w:val="005B136D"/>
    <w:rsid w:val="005B1799"/>
    <w:rsid w:val="005B4C10"/>
    <w:rsid w:val="005B4CA5"/>
    <w:rsid w:val="005C10C1"/>
    <w:rsid w:val="005C2965"/>
    <w:rsid w:val="005C6DD9"/>
    <w:rsid w:val="005D0076"/>
    <w:rsid w:val="005E5153"/>
    <w:rsid w:val="005E6554"/>
    <w:rsid w:val="005E78D2"/>
    <w:rsid w:val="005F1155"/>
    <w:rsid w:val="005F34B4"/>
    <w:rsid w:val="005F4A53"/>
    <w:rsid w:val="0060027F"/>
    <w:rsid w:val="00604B2F"/>
    <w:rsid w:val="00605CFB"/>
    <w:rsid w:val="006138BA"/>
    <w:rsid w:val="00613E9D"/>
    <w:rsid w:val="00616213"/>
    <w:rsid w:val="00616503"/>
    <w:rsid w:val="006209DE"/>
    <w:rsid w:val="00622F5F"/>
    <w:rsid w:val="00632BBD"/>
    <w:rsid w:val="00634065"/>
    <w:rsid w:val="00640F50"/>
    <w:rsid w:val="00642E20"/>
    <w:rsid w:val="00653AEE"/>
    <w:rsid w:val="00656B87"/>
    <w:rsid w:val="006613EC"/>
    <w:rsid w:val="00661BF8"/>
    <w:rsid w:val="00663811"/>
    <w:rsid w:val="00664567"/>
    <w:rsid w:val="006673DB"/>
    <w:rsid w:val="00667B47"/>
    <w:rsid w:val="006724CB"/>
    <w:rsid w:val="006760F6"/>
    <w:rsid w:val="00676D03"/>
    <w:rsid w:val="0067765C"/>
    <w:rsid w:val="00677856"/>
    <w:rsid w:val="00680076"/>
    <w:rsid w:val="006804BA"/>
    <w:rsid w:val="0068770C"/>
    <w:rsid w:val="00687730"/>
    <w:rsid w:val="00691BB6"/>
    <w:rsid w:val="00691C4A"/>
    <w:rsid w:val="00692C76"/>
    <w:rsid w:val="00695E89"/>
    <w:rsid w:val="006A0099"/>
    <w:rsid w:val="006A333C"/>
    <w:rsid w:val="006A36FA"/>
    <w:rsid w:val="006A3C8B"/>
    <w:rsid w:val="006A4A23"/>
    <w:rsid w:val="006B177F"/>
    <w:rsid w:val="006B25B0"/>
    <w:rsid w:val="006B7F1C"/>
    <w:rsid w:val="006C1F6C"/>
    <w:rsid w:val="006C483A"/>
    <w:rsid w:val="006D1DE1"/>
    <w:rsid w:val="006D3F04"/>
    <w:rsid w:val="006D4BF2"/>
    <w:rsid w:val="006D721A"/>
    <w:rsid w:val="006E1CED"/>
    <w:rsid w:val="006E378F"/>
    <w:rsid w:val="006E3F88"/>
    <w:rsid w:val="006E74C8"/>
    <w:rsid w:val="006F0054"/>
    <w:rsid w:val="006F0204"/>
    <w:rsid w:val="006F2B4D"/>
    <w:rsid w:val="006F2CBB"/>
    <w:rsid w:val="0070410F"/>
    <w:rsid w:val="00706AB7"/>
    <w:rsid w:val="00713F74"/>
    <w:rsid w:val="007205F2"/>
    <w:rsid w:val="00720C58"/>
    <w:rsid w:val="007225BF"/>
    <w:rsid w:val="00727407"/>
    <w:rsid w:val="00730EA9"/>
    <w:rsid w:val="00736373"/>
    <w:rsid w:val="007448E5"/>
    <w:rsid w:val="0074495F"/>
    <w:rsid w:val="00744C19"/>
    <w:rsid w:val="0074598D"/>
    <w:rsid w:val="00745D4C"/>
    <w:rsid w:val="00746416"/>
    <w:rsid w:val="0075322A"/>
    <w:rsid w:val="007539B3"/>
    <w:rsid w:val="00755EDC"/>
    <w:rsid w:val="007564D9"/>
    <w:rsid w:val="00761DA8"/>
    <w:rsid w:val="00765C67"/>
    <w:rsid w:val="00767A59"/>
    <w:rsid w:val="0077210D"/>
    <w:rsid w:val="00773FD9"/>
    <w:rsid w:val="00775A6E"/>
    <w:rsid w:val="00780E63"/>
    <w:rsid w:val="007820D3"/>
    <w:rsid w:val="0078277F"/>
    <w:rsid w:val="00782E67"/>
    <w:rsid w:val="00783D37"/>
    <w:rsid w:val="00785999"/>
    <w:rsid w:val="00787003"/>
    <w:rsid w:val="007953C9"/>
    <w:rsid w:val="007A54B7"/>
    <w:rsid w:val="007A78EC"/>
    <w:rsid w:val="007B282E"/>
    <w:rsid w:val="007B5514"/>
    <w:rsid w:val="007B6B94"/>
    <w:rsid w:val="007C0417"/>
    <w:rsid w:val="007C12F9"/>
    <w:rsid w:val="007C500F"/>
    <w:rsid w:val="007C6849"/>
    <w:rsid w:val="007D312A"/>
    <w:rsid w:val="007D584C"/>
    <w:rsid w:val="007D7C35"/>
    <w:rsid w:val="007E7490"/>
    <w:rsid w:val="007E7A5B"/>
    <w:rsid w:val="007F0DF8"/>
    <w:rsid w:val="007F2876"/>
    <w:rsid w:val="007F5B3E"/>
    <w:rsid w:val="0080542D"/>
    <w:rsid w:val="00814F9B"/>
    <w:rsid w:val="00816782"/>
    <w:rsid w:val="00816F10"/>
    <w:rsid w:val="00817681"/>
    <w:rsid w:val="00820F5C"/>
    <w:rsid w:val="00821626"/>
    <w:rsid w:val="0082419C"/>
    <w:rsid w:val="00824D5F"/>
    <w:rsid w:val="008303E7"/>
    <w:rsid w:val="00832052"/>
    <w:rsid w:val="0084058B"/>
    <w:rsid w:val="00843433"/>
    <w:rsid w:val="00844271"/>
    <w:rsid w:val="0084751C"/>
    <w:rsid w:val="0085403D"/>
    <w:rsid w:val="00855AE9"/>
    <w:rsid w:val="0086029A"/>
    <w:rsid w:val="0086125F"/>
    <w:rsid w:val="00862BB1"/>
    <w:rsid w:val="00862CA0"/>
    <w:rsid w:val="00863F47"/>
    <w:rsid w:val="008662B4"/>
    <w:rsid w:val="00866571"/>
    <w:rsid w:val="0086719E"/>
    <w:rsid w:val="008742B1"/>
    <w:rsid w:val="008743D8"/>
    <w:rsid w:val="008760CA"/>
    <w:rsid w:val="00876148"/>
    <w:rsid w:val="00876AE0"/>
    <w:rsid w:val="00880951"/>
    <w:rsid w:val="00891853"/>
    <w:rsid w:val="0089270D"/>
    <w:rsid w:val="008A16D5"/>
    <w:rsid w:val="008A22C4"/>
    <w:rsid w:val="008A39F5"/>
    <w:rsid w:val="008A6499"/>
    <w:rsid w:val="008B3502"/>
    <w:rsid w:val="008B5FFC"/>
    <w:rsid w:val="008B7490"/>
    <w:rsid w:val="008C05D8"/>
    <w:rsid w:val="008C1F75"/>
    <w:rsid w:val="008C350B"/>
    <w:rsid w:val="008C6366"/>
    <w:rsid w:val="008C7FFC"/>
    <w:rsid w:val="008D1D09"/>
    <w:rsid w:val="008D41B3"/>
    <w:rsid w:val="008D640B"/>
    <w:rsid w:val="008D77BD"/>
    <w:rsid w:val="008E220F"/>
    <w:rsid w:val="008E2BD8"/>
    <w:rsid w:val="008E52EB"/>
    <w:rsid w:val="008E6FD0"/>
    <w:rsid w:val="008F0091"/>
    <w:rsid w:val="008F02F1"/>
    <w:rsid w:val="008F0902"/>
    <w:rsid w:val="008F1960"/>
    <w:rsid w:val="008F2D90"/>
    <w:rsid w:val="008F5933"/>
    <w:rsid w:val="0090049F"/>
    <w:rsid w:val="009025A5"/>
    <w:rsid w:val="009054CE"/>
    <w:rsid w:val="00906315"/>
    <w:rsid w:val="009101C5"/>
    <w:rsid w:val="009102C5"/>
    <w:rsid w:val="00914E91"/>
    <w:rsid w:val="00922149"/>
    <w:rsid w:val="00923406"/>
    <w:rsid w:val="009237BD"/>
    <w:rsid w:val="00925F57"/>
    <w:rsid w:val="00932D5D"/>
    <w:rsid w:val="00936716"/>
    <w:rsid w:val="0093744B"/>
    <w:rsid w:val="00937B11"/>
    <w:rsid w:val="0094024A"/>
    <w:rsid w:val="00942143"/>
    <w:rsid w:val="00942F42"/>
    <w:rsid w:val="00945450"/>
    <w:rsid w:val="00946003"/>
    <w:rsid w:val="00950C56"/>
    <w:rsid w:val="0095155C"/>
    <w:rsid w:val="00952F55"/>
    <w:rsid w:val="00956F95"/>
    <w:rsid w:val="00957FC0"/>
    <w:rsid w:val="00960231"/>
    <w:rsid w:val="00962B64"/>
    <w:rsid w:val="00964084"/>
    <w:rsid w:val="00973017"/>
    <w:rsid w:val="009730CD"/>
    <w:rsid w:val="00973FBC"/>
    <w:rsid w:val="009747D9"/>
    <w:rsid w:val="00976EAC"/>
    <w:rsid w:val="009806C8"/>
    <w:rsid w:val="00981AAA"/>
    <w:rsid w:val="0098520F"/>
    <w:rsid w:val="00986820"/>
    <w:rsid w:val="0099472C"/>
    <w:rsid w:val="009A4719"/>
    <w:rsid w:val="009A5C7C"/>
    <w:rsid w:val="009B15FE"/>
    <w:rsid w:val="009B3B42"/>
    <w:rsid w:val="009B3B6B"/>
    <w:rsid w:val="009B592B"/>
    <w:rsid w:val="009C586E"/>
    <w:rsid w:val="009C5A98"/>
    <w:rsid w:val="009D233F"/>
    <w:rsid w:val="009D33AF"/>
    <w:rsid w:val="009E216E"/>
    <w:rsid w:val="009E5C10"/>
    <w:rsid w:val="009E6A2D"/>
    <w:rsid w:val="009F045B"/>
    <w:rsid w:val="009F3E48"/>
    <w:rsid w:val="009F4468"/>
    <w:rsid w:val="009F59D9"/>
    <w:rsid w:val="009F5DB0"/>
    <w:rsid w:val="00A06353"/>
    <w:rsid w:val="00A13619"/>
    <w:rsid w:val="00A138FF"/>
    <w:rsid w:val="00A13A26"/>
    <w:rsid w:val="00A162AE"/>
    <w:rsid w:val="00A16A38"/>
    <w:rsid w:val="00A22612"/>
    <w:rsid w:val="00A2277D"/>
    <w:rsid w:val="00A24CFC"/>
    <w:rsid w:val="00A261B1"/>
    <w:rsid w:val="00A315C7"/>
    <w:rsid w:val="00A31FBD"/>
    <w:rsid w:val="00A320B3"/>
    <w:rsid w:val="00A3260D"/>
    <w:rsid w:val="00A34200"/>
    <w:rsid w:val="00A36955"/>
    <w:rsid w:val="00A36C3C"/>
    <w:rsid w:val="00A423E9"/>
    <w:rsid w:val="00A43BCD"/>
    <w:rsid w:val="00A45902"/>
    <w:rsid w:val="00A45B8C"/>
    <w:rsid w:val="00A4766D"/>
    <w:rsid w:val="00A505CB"/>
    <w:rsid w:val="00A558C4"/>
    <w:rsid w:val="00A6783B"/>
    <w:rsid w:val="00A709CB"/>
    <w:rsid w:val="00A70FC8"/>
    <w:rsid w:val="00A71316"/>
    <w:rsid w:val="00A72A91"/>
    <w:rsid w:val="00A72C51"/>
    <w:rsid w:val="00A7375B"/>
    <w:rsid w:val="00A73EB7"/>
    <w:rsid w:val="00A76931"/>
    <w:rsid w:val="00A848CE"/>
    <w:rsid w:val="00A93BE2"/>
    <w:rsid w:val="00A96ABF"/>
    <w:rsid w:val="00AA00A4"/>
    <w:rsid w:val="00AA10E0"/>
    <w:rsid w:val="00AA2471"/>
    <w:rsid w:val="00AA2E20"/>
    <w:rsid w:val="00AA714D"/>
    <w:rsid w:val="00AB05BC"/>
    <w:rsid w:val="00AB7469"/>
    <w:rsid w:val="00AC12A4"/>
    <w:rsid w:val="00AC2AE0"/>
    <w:rsid w:val="00AC7DC5"/>
    <w:rsid w:val="00AD47AE"/>
    <w:rsid w:val="00AD5D52"/>
    <w:rsid w:val="00AD7EA3"/>
    <w:rsid w:val="00AE1243"/>
    <w:rsid w:val="00AF1DB1"/>
    <w:rsid w:val="00AF22E6"/>
    <w:rsid w:val="00AF2ECF"/>
    <w:rsid w:val="00AF5E0B"/>
    <w:rsid w:val="00AF633B"/>
    <w:rsid w:val="00B02D1A"/>
    <w:rsid w:val="00B03CE1"/>
    <w:rsid w:val="00B057BC"/>
    <w:rsid w:val="00B12305"/>
    <w:rsid w:val="00B13DE1"/>
    <w:rsid w:val="00B177D6"/>
    <w:rsid w:val="00B21BCB"/>
    <w:rsid w:val="00B245E1"/>
    <w:rsid w:val="00B25CCD"/>
    <w:rsid w:val="00B25EC8"/>
    <w:rsid w:val="00B25FCC"/>
    <w:rsid w:val="00B27556"/>
    <w:rsid w:val="00B32B19"/>
    <w:rsid w:val="00B33C4D"/>
    <w:rsid w:val="00B34C14"/>
    <w:rsid w:val="00B4099A"/>
    <w:rsid w:val="00B40B25"/>
    <w:rsid w:val="00B40F15"/>
    <w:rsid w:val="00B42370"/>
    <w:rsid w:val="00B436B1"/>
    <w:rsid w:val="00B43EAE"/>
    <w:rsid w:val="00B447EF"/>
    <w:rsid w:val="00B4516A"/>
    <w:rsid w:val="00B46C1B"/>
    <w:rsid w:val="00B47E97"/>
    <w:rsid w:val="00B47EB9"/>
    <w:rsid w:val="00B506E9"/>
    <w:rsid w:val="00B54C33"/>
    <w:rsid w:val="00B556CE"/>
    <w:rsid w:val="00B55EA8"/>
    <w:rsid w:val="00B560F9"/>
    <w:rsid w:val="00B56DED"/>
    <w:rsid w:val="00B57BA5"/>
    <w:rsid w:val="00B708D3"/>
    <w:rsid w:val="00B70D05"/>
    <w:rsid w:val="00B7130F"/>
    <w:rsid w:val="00B738BC"/>
    <w:rsid w:val="00B75BBA"/>
    <w:rsid w:val="00B80079"/>
    <w:rsid w:val="00B8345C"/>
    <w:rsid w:val="00B83DB2"/>
    <w:rsid w:val="00B926D9"/>
    <w:rsid w:val="00B94896"/>
    <w:rsid w:val="00BA23A2"/>
    <w:rsid w:val="00BA56A8"/>
    <w:rsid w:val="00BA6CF0"/>
    <w:rsid w:val="00BC0227"/>
    <w:rsid w:val="00BC074D"/>
    <w:rsid w:val="00BC0E31"/>
    <w:rsid w:val="00BC2C76"/>
    <w:rsid w:val="00BC5CA1"/>
    <w:rsid w:val="00BC7202"/>
    <w:rsid w:val="00BD0615"/>
    <w:rsid w:val="00BD06D7"/>
    <w:rsid w:val="00BD27E5"/>
    <w:rsid w:val="00BD762F"/>
    <w:rsid w:val="00BE14EE"/>
    <w:rsid w:val="00BE1522"/>
    <w:rsid w:val="00BE15EF"/>
    <w:rsid w:val="00BE1840"/>
    <w:rsid w:val="00BE5DAA"/>
    <w:rsid w:val="00BE7EAB"/>
    <w:rsid w:val="00BF0CBE"/>
    <w:rsid w:val="00BF34A5"/>
    <w:rsid w:val="00C01396"/>
    <w:rsid w:val="00C019E3"/>
    <w:rsid w:val="00C02764"/>
    <w:rsid w:val="00C12E02"/>
    <w:rsid w:val="00C1470A"/>
    <w:rsid w:val="00C14ED1"/>
    <w:rsid w:val="00C16930"/>
    <w:rsid w:val="00C20220"/>
    <w:rsid w:val="00C204F9"/>
    <w:rsid w:val="00C231D4"/>
    <w:rsid w:val="00C252B9"/>
    <w:rsid w:val="00C320B6"/>
    <w:rsid w:val="00C321AD"/>
    <w:rsid w:val="00C33DEA"/>
    <w:rsid w:val="00C44A08"/>
    <w:rsid w:val="00C4600D"/>
    <w:rsid w:val="00C47CDD"/>
    <w:rsid w:val="00C513B4"/>
    <w:rsid w:val="00C51F19"/>
    <w:rsid w:val="00C53C79"/>
    <w:rsid w:val="00C54137"/>
    <w:rsid w:val="00C601D9"/>
    <w:rsid w:val="00C60763"/>
    <w:rsid w:val="00C61404"/>
    <w:rsid w:val="00C6173B"/>
    <w:rsid w:val="00C617BF"/>
    <w:rsid w:val="00C67B5F"/>
    <w:rsid w:val="00C701FF"/>
    <w:rsid w:val="00C748F5"/>
    <w:rsid w:val="00C764E0"/>
    <w:rsid w:val="00C85222"/>
    <w:rsid w:val="00C87190"/>
    <w:rsid w:val="00C90E1B"/>
    <w:rsid w:val="00C92B45"/>
    <w:rsid w:val="00C97491"/>
    <w:rsid w:val="00CA2310"/>
    <w:rsid w:val="00CA78CE"/>
    <w:rsid w:val="00CB07E8"/>
    <w:rsid w:val="00CB2850"/>
    <w:rsid w:val="00CB3FA6"/>
    <w:rsid w:val="00CB682D"/>
    <w:rsid w:val="00CC0829"/>
    <w:rsid w:val="00CC0DFB"/>
    <w:rsid w:val="00CD4512"/>
    <w:rsid w:val="00CD6C7D"/>
    <w:rsid w:val="00CE14B7"/>
    <w:rsid w:val="00CE7835"/>
    <w:rsid w:val="00CF01BD"/>
    <w:rsid w:val="00CF4D25"/>
    <w:rsid w:val="00CF61EA"/>
    <w:rsid w:val="00D02523"/>
    <w:rsid w:val="00D03219"/>
    <w:rsid w:val="00D03BB2"/>
    <w:rsid w:val="00D10096"/>
    <w:rsid w:val="00D10E0A"/>
    <w:rsid w:val="00D1326D"/>
    <w:rsid w:val="00D1504F"/>
    <w:rsid w:val="00D155DA"/>
    <w:rsid w:val="00D16F20"/>
    <w:rsid w:val="00D21796"/>
    <w:rsid w:val="00D21827"/>
    <w:rsid w:val="00D23DE0"/>
    <w:rsid w:val="00D31570"/>
    <w:rsid w:val="00D336C4"/>
    <w:rsid w:val="00D37416"/>
    <w:rsid w:val="00D40F88"/>
    <w:rsid w:val="00D41224"/>
    <w:rsid w:val="00D418D4"/>
    <w:rsid w:val="00D4375C"/>
    <w:rsid w:val="00D46028"/>
    <w:rsid w:val="00D46E01"/>
    <w:rsid w:val="00D46F91"/>
    <w:rsid w:val="00D57B01"/>
    <w:rsid w:val="00D6174F"/>
    <w:rsid w:val="00D70BF0"/>
    <w:rsid w:val="00D752B3"/>
    <w:rsid w:val="00D76F68"/>
    <w:rsid w:val="00D80197"/>
    <w:rsid w:val="00D8064D"/>
    <w:rsid w:val="00D81E85"/>
    <w:rsid w:val="00D8313A"/>
    <w:rsid w:val="00D84831"/>
    <w:rsid w:val="00D848F2"/>
    <w:rsid w:val="00D849A4"/>
    <w:rsid w:val="00D855AC"/>
    <w:rsid w:val="00D861F5"/>
    <w:rsid w:val="00D86248"/>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E3F32"/>
    <w:rsid w:val="00DE483E"/>
    <w:rsid w:val="00DE5516"/>
    <w:rsid w:val="00DF0AAF"/>
    <w:rsid w:val="00DF6FC0"/>
    <w:rsid w:val="00DF73B8"/>
    <w:rsid w:val="00E03248"/>
    <w:rsid w:val="00E06597"/>
    <w:rsid w:val="00E10FA2"/>
    <w:rsid w:val="00E124A8"/>
    <w:rsid w:val="00E17B0E"/>
    <w:rsid w:val="00E204F6"/>
    <w:rsid w:val="00E215A7"/>
    <w:rsid w:val="00E23354"/>
    <w:rsid w:val="00E261F7"/>
    <w:rsid w:val="00E3020C"/>
    <w:rsid w:val="00E344E0"/>
    <w:rsid w:val="00E34994"/>
    <w:rsid w:val="00E35E7C"/>
    <w:rsid w:val="00E368D0"/>
    <w:rsid w:val="00E36B12"/>
    <w:rsid w:val="00E410FF"/>
    <w:rsid w:val="00E41201"/>
    <w:rsid w:val="00E41C8F"/>
    <w:rsid w:val="00E42300"/>
    <w:rsid w:val="00E43DF1"/>
    <w:rsid w:val="00E47C4A"/>
    <w:rsid w:val="00E50507"/>
    <w:rsid w:val="00E528BC"/>
    <w:rsid w:val="00E52910"/>
    <w:rsid w:val="00E54192"/>
    <w:rsid w:val="00E54AA4"/>
    <w:rsid w:val="00E54F86"/>
    <w:rsid w:val="00E64CAE"/>
    <w:rsid w:val="00E65504"/>
    <w:rsid w:val="00E6710C"/>
    <w:rsid w:val="00E67FEF"/>
    <w:rsid w:val="00E71746"/>
    <w:rsid w:val="00E7227C"/>
    <w:rsid w:val="00E76AA5"/>
    <w:rsid w:val="00E810B3"/>
    <w:rsid w:val="00E8216F"/>
    <w:rsid w:val="00E82D8F"/>
    <w:rsid w:val="00E876CA"/>
    <w:rsid w:val="00E87A55"/>
    <w:rsid w:val="00E90781"/>
    <w:rsid w:val="00E913C6"/>
    <w:rsid w:val="00E9244E"/>
    <w:rsid w:val="00E938B5"/>
    <w:rsid w:val="00E94916"/>
    <w:rsid w:val="00E9520B"/>
    <w:rsid w:val="00EA0238"/>
    <w:rsid w:val="00EB12F6"/>
    <w:rsid w:val="00EB2426"/>
    <w:rsid w:val="00EB5194"/>
    <w:rsid w:val="00EB7908"/>
    <w:rsid w:val="00EC2C58"/>
    <w:rsid w:val="00EC62E5"/>
    <w:rsid w:val="00ED198E"/>
    <w:rsid w:val="00ED64EB"/>
    <w:rsid w:val="00EE3876"/>
    <w:rsid w:val="00EE3E0A"/>
    <w:rsid w:val="00EF007B"/>
    <w:rsid w:val="00EF04EF"/>
    <w:rsid w:val="00EF78EA"/>
    <w:rsid w:val="00F03195"/>
    <w:rsid w:val="00F07397"/>
    <w:rsid w:val="00F07D64"/>
    <w:rsid w:val="00F12990"/>
    <w:rsid w:val="00F12AB8"/>
    <w:rsid w:val="00F16737"/>
    <w:rsid w:val="00F21260"/>
    <w:rsid w:val="00F302CB"/>
    <w:rsid w:val="00F30401"/>
    <w:rsid w:val="00F32D5A"/>
    <w:rsid w:val="00F378A5"/>
    <w:rsid w:val="00F45C0B"/>
    <w:rsid w:val="00F46296"/>
    <w:rsid w:val="00F4652E"/>
    <w:rsid w:val="00F54A65"/>
    <w:rsid w:val="00F6073C"/>
    <w:rsid w:val="00F61D55"/>
    <w:rsid w:val="00F63F2A"/>
    <w:rsid w:val="00F81111"/>
    <w:rsid w:val="00F8258C"/>
    <w:rsid w:val="00F8386A"/>
    <w:rsid w:val="00F84BD4"/>
    <w:rsid w:val="00F858A1"/>
    <w:rsid w:val="00F87D1F"/>
    <w:rsid w:val="00F93E24"/>
    <w:rsid w:val="00F95C5C"/>
    <w:rsid w:val="00F9650E"/>
    <w:rsid w:val="00FA1384"/>
    <w:rsid w:val="00FA1751"/>
    <w:rsid w:val="00FA35F6"/>
    <w:rsid w:val="00FB1A09"/>
    <w:rsid w:val="00FB589E"/>
    <w:rsid w:val="00FB642A"/>
    <w:rsid w:val="00FC005F"/>
    <w:rsid w:val="00FC0190"/>
    <w:rsid w:val="00FC22FD"/>
    <w:rsid w:val="00FC4BF9"/>
    <w:rsid w:val="00FD113B"/>
    <w:rsid w:val="00FD2775"/>
    <w:rsid w:val="00FD3569"/>
    <w:rsid w:val="00FD3B0E"/>
    <w:rsid w:val="00FD4137"/>
    <w:rsid w:val="00FD6DF8"/>
    <w:rsid w:val="00FD72E6"/>
    <w:rsid w:val="00FE274F"/>
    <w:rsid w:val="00FE3A70"/>
    <w:rsid w:val="00FE6C68"/>
    <w:rsid w:val="00FF3BC6"/>
    <w:rsid w:val="00FF523D"/>
    <w:rsid w:val="00FF5649"/>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C7586ADA-54CE-4908-B359-5BF1B45B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47420810">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19163503">
      <w:bodyDiv w:val="1"/>
      <w:marLeft w:val="0"/>
      <w:marRight w:val="0"/>
      <w:marTop w:val="0"/>
      <w:marBottom w:val="0"/>
      <w:divBdr>
        <w:top w:val="none" w:sz="0" w:space="0" w:color="auto"/>
        <w:left w:val="none" w:sz="0" w:space="0" w:color="auto"/>
        <w:bottom w:val="none" w:sz="0" w:space="0" w:color="auto"/>
        <w:right w:val="none" w:sz="0" w:space="0" w:color="auto"/>
      </w:divBdr>
    </w:div>
    <w:div w:id="330526533">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4472174">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35614468">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197700289">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76601871">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53155331">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73796038">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57944149">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2475333">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4110816">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6537879">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22&amp;n=115570&amp;dst=100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42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5FFC03474765B9DC468B05003A51E70267513BF4A18E39D9ED2364FDD8DA5B6C5870B7068D4B7B50723BD5B613984D76D8B0A74CBE566BH" TargetMode="External"/><Relationship Id="rId4" Type="http://schemas.openxmlformats.org/officeDocument/2006/relationships/settings" Target="settings.xml"/><Relationship Id="rId9" Type="http://schemas.openxmlformats.org/officeDocument/2006/relationships/hyperlink" Target="consultantplus://offline/ref=3EC4C054FB9857F703AFB85CC276ECCBED357840B36E09E90319E93F128ED08B58806A840CB65E87g3NB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08D41-6A71-462F-8F0B-E4153BE8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Template>
  <TotalTime>537</TotalTime>
  <Pages>124</Pages>
  <Words>55491</Words>
  <Characters>316305</Characters>
  <Application>Microsoft Office Word</Application>
  <DocSecurity>0</DocSecurity>
  <Lines>2635</Lines>
  <Paragraphs>742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371054</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USER</cp:lastModifiedBy>
  <cp:revision>63</cp:revision>
  <cp:lastPrinted>2025-12-19T11:14:00Z</cp:lastPrinted>
  <dcterms:created xsi:type="dcterms:W3CDTF">2025-11-12T05:20:00Z</dcterms:created>
  <dcterms:modified xsi:type="dcterms:W3CDTF">2025-12-25T11:47:00Z</dcterms:modified>
</cp:coreProperties>
</file>