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95" w:rsidRPr="002915D5" w:rsidRDefault="00505995" w:rsidP="00505995">
      <w:pPr>
        <w:jc w:val="center"/>
        <w:rPr>
          <w:rFonts w:ascii="Times New Roman" w:hAnsi="Times New Roman"/>
          <w:b/>
          <w:spacing w:val="38"/>
          <w:sz w:val="24"/>
          <w:szCs w:val="24"/>
        </w:rPr>
      </w:pPr>
      <w:r w:rsidRPr="002915D5">
        <w:rPr>
          <w:rFonts w:ascii="Times New Roman" w:hAnsi="Times New Roman"/>
          <w:b/>
          <w:noProof/>
          <w:spacing w:val="38"/>
          <w:sz w:val="24"/>
          <w:szCs w:val="24"/>
          <w:lang w:eastAsia="ru-RU"/>
        </w:rPr>
        <w:drawing>
          <wp:inline distT="0" distB="0" distL="0" distR="0">
            <wp:extent cx="762000" cy="868680"/>
            <wp:effectExtent l="0" t="0" r="0" b="762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95" w:rsidRPr="002915D5" w:rsidRDefault="00505995" w:rsidP="00505995">
      <w:pPr>
        <w:pStyle w:val="31"/>
        <w:spacing w:after="0"/>
        <w:jc w:val="center"/>
        <w:rPr>
          <w:b/>
          <w:sz w:val="24"/>
          <w:szCs w:val="24"/>
        </w:rPr>
      </w:pPr>
      <w:r w:rsidRPr="002915D5">
        <w:rPr>
          <w:b/>
          <w:sz w:val="24"/>
          <w:szCs w:val="24"/>
        </w:rPr>
        <w:t>СОВЕТ МУНИЦИПАЛЬНОГО ОБРАЗОВАНИЯ</w:t>
      </w:r>
    </w:p>
    <w:p w:rsidR="00505995" w:rsidRPr="002915D5" w:rsidRDefault="00505995" w:rsidP="00505995">
      <w:pPr>
        <w:jc w:val="center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>«ПРИВОЛЖСКИЙ РАЙОН»</w:t>
      </w:r>
      <w:r w:rsidR="002915D5">
        <w:rPr>
          <w:rFonts w:ascii="Times New Roman" w:hAnsi="Times New Roman"/>
          <w:b/>
          <w:sz w:val="24"/>
          <w:szCs w:val="24"/>
        </w:rPr>
        <w:t xml:space="preserve"> </w:t>
      </w:r>
      <w:r w:rsidRPr="002915D5">
        <w:rPr>
          <w:rFonts w:ascii="Times New Roman" w:hAnsi="Times New Roman"/>
          <w:b/>
          <w:sz w:val="24"/>
          <w:szCs w:val="24"/>
        </w:rPr>
        <w:t>АСТРАХАНСКОЙ ОБЛАСТИ</w:t>
      </w:r>
    </w:p>
    <w:p w:rsidR="00505995" w:rsidRPr="002915D5" w:rsidRDefault="00505995" w:rsidP="00505995">
      <w:pPr>
        <w:pStyle w:val="31"/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2915D5">
        <w:rPr>
          <w:b/>
          <w:sz w:val="24"/>
          <w:szCs w:val="24"/>
        </w:rPr>
        <w:t>Р Е Ш Е Н И Е</w:t>
      </w:r>
    </w:p>
    <w:p w:rsidR="00505995" w:rsidRPr="002915D5" w:rsidRDefault="00505995" w:rsidP="002915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995" w:rsidRPr="002915D5" w:rsidRDefault="002915D5" w:rsidP="00291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о</w:t>
      </w:r>
      <w:r w:rsidR="00505995" w:rsidRPr="002915D5">
        <w:rPr>
          <w:rFonts w:ascii="Times New Roman" w:hAnsi="Times New Roman"/>
          <w:sz w:val="24"/>
          <w:szCs w:val="24"/>
        </w:rPr>
        <w:t>т</w:t>
      </w:r>
      <w:r w:rsidR="00791F26">
        <w:rPr>
          <w:rFonts w:ascii="Times New Roman" w:hAnsi="Times New Roman"/>
          <w:sz w:val="24"/>
          <w:szCs w:val="24"/>
        </w:rPr>
        <w:t xml:space="preserve"> «31</w:t>
      </w:r>
      <w:r w:rsidRPr="002915D5">
        <w:rPr>
          <w:rFonts w:ascii="Times New Roman" w:hAnsi="Times New Roman"/>
          <w:sz w:val="24"/>
          <w:szCs w:val="24"/>
        </w:rPr>
        <w:t>»</w:t>
      </w:r>
      <w:r w:rsidR="00791F26">
        <w:rPr>
          <w:rFonts w:ascii="Times New Roman" w:hAnsi="Times New Roman"/>
          <w:sz w:val="24"/>
          <w:szCs w:val="24"/>
        </w:rPr>
        <w:t>05.2022г. № 29</w:t>
      </w:r>
    </w:p>
    <w:p w:rsidR="00505995" w:rsidRPr="002915D5" w:rsidRDefault="00505995" w:rsidP="00291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 с. Началово </w:t>
      </w:r>
    </w:p>
    <w:p w:rsidR="00505995" w:rsidRPr="002915D5" w:rsidRDefault="00505995" w:rsidP="00291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5995" w:rsidRPr="002915D5" w:rsidRDefault="00505995" w:rsidP="005059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995" w:rsidRPr="002915D5" w:rsidRDefault="00505995" w:rsidP="00505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505995" w:rsidRPr="002915D5" w:rsidRDefault="00505995" w:rsidP="00505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о финансовом управлении </w:t>
      </w:r>
    </w:p>
    <w:p w:rsidR="00505995" w:rsidRPr="002915D5" w:rsidRDefault="00505995" w:rsidP="00505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505995" w:rsidRPr="002915D5" w:rsidRDefault="00505995" w:rsidP="00505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образования «Приволжский район»</w:t>
      </w:r>
    </w:p>
    <w:p w:rsidR="00505995" w:rsidRPr="002915D5" w:rsidRDefault="00505995" w:rsidP="00505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995" w:rsidRPr="002915D5" w:rsidRDefault="00505995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995" w:rsidRPr="002915D5" w:rsidRDefault="00505995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район» Совет муниципального образования «Приволжский район» </w:t>
      </w:r>
    </w:p>
    <w:p w:rsidR="00505995" w:rsidRPr="002915D5" w:rsidRDefault="00505995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РЕШИЛ: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2915D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о финансовом управлении администрации муниципального образования «Приволжский район» (прилагается).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5" w:history="1">
        <w:r w:rsidRPr="002915D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</w:t>
      </w:r>
      <w:r w:rsidR="00497441" w:rsidRPr="002915D5">
        <w:rPr>
          <w:rFonts w:ascii="Times New Roman" w:hAnsi="Times New Roman" w:cs="Times New Roman"/>
          <w:sz w:val="24"/>
          <w:szCs w:val="24"/>
        </w:rPr>
        <w:t>«</w:t>
      </w:r>
      <w:r w:rsidRPr="002915D5">
        <w:rPr>
          <w:rFonts w:ascii="Times New Roman" w:hAnsi="Times New Roman" w:cs="Times New Roman"/>
          <w:sz w:val="24"/>
          <w:szCs w:val="24"/>
        </w:rPr>
        <w:t>Приволжский район</w:t>
      </w:r>
      <w:r w:rsidR="00497441" w:rsidRPr="002915D5">
        <w:rPr>
          <w:rFonts w:ascii="Times New Roman" w:hAnsi="Times New Roman" w:cs="Times New Roman"/>
          <w:sz w:val="24"/>
          <w:szCs w:val="24"/>
        </w:rPr>
        <w:t>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от 03.09.2015 N 27 </w:t>
      </w:r>
      <w:r w:rsidR="00497441" w:rsidRPr="002915D5">
        <w:rPr>
          <w:rFonts w:ascii="Times New Roman" w:hAnsi="Times New Roman" w:cs="Times New Roman"/>
          <w:sz w:val="24"/>
          <w:szCs w:val="24"/>
        </w:rPr>
        <w:t>«</w:t>
      </w:r>
      <w:r w:rsidRPr="002915D5">
        <w:rPr>
          <w:rFonts w:ascii="Times New Roman" w:hAnsi="Times New Roman" w:cs="Times New Roman"/>
          <w:sz w:val="24"/>
          <w:szCs w:val="24"/>
        </w:rPr>
        <w:t xml:space="preserve">Об утверждении Положения и структуры финансового управления муниципального образования </w:t>
      </w:r>
      <w:r w:rsidR="00497441" w:rsidRPr="002915D5">
        <w:rPr>
          <w:rFonts w:ascii="Times New Roman" w:hAnsi="Times New Roman" w:cs="Times New Roman"/>
          <w:sz w:val="24"/>
          <w:szCs w:val="24"/>
        </w:rPr>
        <w:t>«</w:t>
      </w:r>
      <w:r w:rsidRPr="002915D5">
        <w:rPr>
          <w:rFonts w:ascii="Times New Roman" w:hAnsi="Times New Roman" w:cs="Times New Roman"/>
          <w:sz w:val="24"/>
          <w:szCs w:val="24"/>
        </w:rPr>
        <w:t>Приволжский район</w:t>
      </w:r>
      <w:r w:rsidR="00497441" w:rsidRPr="002915D5">
        <w:rPr>
          <w:rFonts w:ascii="Times New Roman" w:hAnsi="Times New Roman" w:cs="Times New Roman"/>
          <w:sz w:val="24"/>
          <w:szCs w:val="24"/>
        </w:rPr>
        <w:t>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общественно-политической газете </w:t>
      </w:r>
      <w:r w:rsidR="00497441" w:rsidRPr="002915D5">
        <w:rPr>
          <w:rFonts w:ascii="Times New Roman" w:hAnsi="Times New Roman" w:cs="Times New Roman"/>
          <w:sz w:val="24"/>
          <w:szCs w:val="24"/>
        </w:rPr>
        <w:t>«</w:t>
      </w:r>
      <w:r w:rsidRPr="002915D5">
        <w:rPr>
          <w:rFonts w:ascii="Times New Roman" w:hAnsi="Times New Roman" w:cs="Times New Roman"/>
          <w:sz w:val="24"/>
          <w:szCs w:val="24"/>
        </w:rPr>
        <w:t>Приволжская газета</w:t>
      </w:r>
      <w:r w:rsidR="00497441" w:rsidRPr="002915D5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опубликования.</w:t>
      </w:r>
    </w:p>
    <w:p w:rsidR="00013127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5D5" w:rsidRDefault="002915D5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5D5" w:rsidRPr="002915D5" w:rsidRDefault="002915D5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995" w:rsidRPr="002915D5" w:rsidRDefault="00505995" w:rsidP="00505995">
      <w:pPr>
        <w:pStyle w:val="rtejustify"/>
        <w:spacing w:before="0" w:beforeAutospacing="0" w:after="0" w:afterAutospacing="0"/>
        <w:jc w:val="both"/>
        <w:textAlignment w:val="baseline"/>
        <w:rPr>
          <w:bCs/>
        </w:rPr>
      </w:pPr>
      <w:r w:rsidRPr="002915D5">
        <w:rPr>
          <w:bCs/>
        </w:rPr>
        <w:t xml:space="preserve">Председатель Совета муниципального </w:t>
      </w:r>
    </w:p>
    <w:p w:rsidR="00505995" w:rsidRPr="002915D5" w:rsidRDefault="00505995" w:rsidP="00505995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</w:rPr>
      </w:pPr>
      <w:r w:rsidRPr="002915D5">
        <w:rPr>
          <w:bCs/>
        </w:rPr>
        <w:t xml:space="preserve">образования «Приволжский район»                                                    </w:t>
      </w:r>
      <w:r w:rsidR="002915D5">
        <w:rPr>
          <w:bCs/>
        </w:rPr>
        <w:tab/>
      </w:r>
      <w:r w:rsidR="002915D5">
        <w:rPr>
          <w:bCs/>
        </w:rPr>
        <w:tab/>
      </w:r>
      <w:r w:rsidR="002915D5">
        <w:rPr>
          <w:bCs/>
        </w:rPr>
        <w:tab/>
      </w:r>
      <w:r w:rsidRPr="002915D5">
        <w:rPr>
          <w:bCs/>
        </w:rPr>
        <w:t>Редько А.В.</w:t>
      </w:r>
    </w:p>
    <w:p w:rsidR="00505995" w:rsidRPr="002915D5" w:rsidRDefault="00505995" w:rsidP="00505995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</w:rPr>
      </w:pPr>
    </w:p>
    <w:p w:rsidR="00505995" w:rsidRPr="002915D5" w:rsidRDefault="00505995" w:rsidP="00505995">
      <w:pPr>
        <w:pStyle w:val="rtejustify"/>
        <w:spacing w:before="0" w:beforeAutospacing="0" w:after="0" w:afterAutospacing="0"/>
        <w:ind w:right="-852"/>
        <w:jc w:val="both"/>
        <w:textAlignment w:val="baseline"/>
      </w:pPr>
      <w:r w:rsidRPr="002915D5">
        <w:rPr>
          <w:bCs/>
        </w:rPr>
        <w:t>Глава муниципального образования</w:t>
      </w:r>
    </w:p>
    <w:p w:rsidR="00505995" w:rsidRPr="002915D5" w:rsidRDefault="00505995" w:rsidP="00505995">
      <w:pPr>
        <w:rPr>
          <w:rFonts w:ascii="Times New Roman" w:hAnsi="Times New Roman"/>
          <w:sz w:val="24"/>
          <w:szCs w:val="24"/>
          <w:lang w:eastAsia="ru-RU"/>
        </w:rPr>
      </w:pPr>
      <w:r w:rsidRPr="002915D5">
        <w:rPr>
          <w:rFonts w:ascii="Times New Roman" w:hAnsi="Times New Roman"/>
          <w:sz w:val="24"/>
          <w:szCs w:val="24"/>
          <w:lang w:eastAsia="ru-RU"/>
        </w:rPr>
        <w:t xml:space="preserve">"Приволжский район"                                                                       </w:t>
      </w:r>
      <w:r w:rsidR="002915D5">
        <w:rPr>
          <w:rFonts w:ascii="Times New Roman" w:hAnsi="Times New Roman"/>
          <w:sz w:val="24"/>
          <w:szCs w:val="24"/>
          <w:lang w:eastAsia="ru-RU"/>
        </w:rPr>
        <w:tab/>
      </w:r>
      <w:r w:rsidR="002915D5">
        <w:rPr>
          <w:rFonts w:ascii="Times New Roman" w:hAnsi="Times New Roman"/>
          <w:sz w:val="24"/>
          <w:szCs w:val="24"/>
          <w:lang w:eastAsia="ru-RU"/>
        </w:rPr>
        <w:tab/>
      </w:r>
      <w:r w:rsidR="002915D5">
        <w:rPr>
          <w:rFonts w:ascii="Times New Roman" w:hAnsi="Times New Roman"/>
          <w:sz w:val="24"/>
          <w:szCs w:val="24"/>
          <w:lang w:eastAsia="ru-RU"/>
        </w:rPr>
        <w:tab/>
      </w:r>
      <w:r w:rsidRPr="002915D5">
        <w:rPr>
          <w:rFonts w:ascii="Times New Roman" w:hAnsi="Times New Roman"/>
          <w:sz w:val="24"/>
          <w:szCs w:val="24"/>
          <w:lang w:eastAsia="ru-RU"/>
        </w:rPr>
        <w:t>Мазаев Д.В.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5D5" w:rsidRDefault="002915D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13127" w:rsidRPr="002915D5" w:rsidRDefault="00013127" w:rsidP="002915D5">
      <w:pPr>
        <w:pStyle w:val="ConsPlusNormal"/>
        <w:ind w:left="6946"/>
        <w:outlineLvl w:val="0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13127" w:rsidRPr="002915D5" w:rsidRDefault="00013127" w:rsidP="002915D5">
      <w:pPr>
        <w:pStyle w:val="ConsPlusNormal"/>
        <w:ind w:left="6946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013127" w:rsidRPr="002915D5" w:rsidRDefault="00013127" w:rsidP="002915D5">
      <w:pPr>
        <w:pStyle w:val="ConsPlusNormal"/>
        <w:ind w:left="6946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13127" w:rsidRPr="002915D5" w:rsidRDefault="00013127" w:rsidP="002915D5">
      <w:pPr>
        <w:pStyle w:val="ConsPlusNormal"/>
        <w:ind w:left="6946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"Приволжский район"</w:t>
      </w:r>
    </w:p>
    <w:p w:rsidR="00013127" w:rsidRPr="002915D5" w:rsidRDefault="00013127" w:rsidP="002915D5">
      <w:pPr>
        <w:pStyle w:val="ConsPlusNormal"/>
        <w:ind w:left="6946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от </w:t>
      </w:r>
      <w:r w:rsidR="00791F26">
        <w:rPr>
          <w:rFonts w:ascii="Times New Roman" w:hAnsi="Times New Roman" w:cs="Times New Roman"/>
          <w:sz w:val="24"/>
          <w:szCs w:val="24"/>
        </w:rPr>
        <w:t>«31</w:t>
      </w:r>
      <w:r w:rsidR="002915D5" w:rsidRPr="002915D5">
        <w:rPr>
          <w:rFonts w:ascii="Times New Roman" w:hAnsi="Times New Roman" w:cs="Times New Roman"/>
          <w:sz w:val="24"/>
          <w:szCs w:val="24"/>
        </w:rPr>
        <w:t>»</w:t>
      </w:r>
      <w:r w:rsidR="00791F26">
        <w:rPr>
          <w:rFonts w:ascii="Times New Roman" w:hAnsi="Times New Roman" w:cs="Times New Roman"/>
          <w:sz w:val="24"/>
          <w:szCs w:val="24"/>
        </w:rPr>
        <w:t>05.2022 г. N 29</w:t>
      </w:r>
    </w:p>
    <w:p w:rsidR="00013127" w:rsidRPr="002915D5" w:rsidRDefault="00013127" w:rsidP="00D3544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127" w:rsidRPr="002915D5" w:rsidRDefault="00013127" w:rsidP="00D354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2915D5">
        <w:rPr>
          <w:rFonts w:ascii="Times New Roman" w:hAnsi="Times New Roman" w:cs="Times New Roman"/>
          <w:sz w:val="24"/>
          <w:szCs w:val="24"/>
        </w:rPr>
        <w:t>ПОЛОЖЕНИЕ</w:t>
      </w:r>
    </w:p>
    <w:p w:rsidR="00013127" w:rsidRPr="002915D5" w:rsidRDefault="00013127" w:rsidP="00D354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О ФИНАНСОВОМ УПРАВЛЕНИИ АДМИНИСТРАЦИИ</w:t>
      </w:r>
    </w:p>
    <w:p w:rsidR="00013127" w:rsidRPr="002915D5" w:rsidRDefault="00013127" w:rsidP="00D354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</w:p>
    <w:p w:rsidR="00013127" w:rsidRPr="002915D5" w:rsidRDefault="00013127" w:rsidP="00D354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127" w:rsidRPr="002915D5" w:rsidRDefault="00013127" w:rsidP="008569E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1.1. Финансовое управление администрации муниципального образования «Приволжский район» (далее - Управление) является уполномоченным финансовым органом администрации муниципального образования «Приволжский район», обеспечивающим управление средствами бюджета муниципального образования «Приволжский район» (далее - местного бюджета), проведение единой финансовой политики, осуществляющим функции по организации исполнения местного бюджета. Управление является функциональным органом администрации муниципального образования «Приволжский район».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1.2. Управление в своей деятельности руководствуется </w:t>
      </w:r>
      <w:hyperlink r:id="rId6" w:history="1">
        <w:r w:rsidRPr="002915D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7" w:history="1">
        <w:r w:rsidRPr="002915D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 и Астраханской области, </w:t>
      </w:r>
      <w:hyperlink r:id="rId8" w:history="1">
        <w:r w:rsidRPr="002915D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«Приволжский район», решениями представительного органа муниципального образования «Приволжский район», другими муниципальными правовыми актами органов местного самоуправления муниципального образования «Приволжский район», настоящим Положением.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1.3. Управление является юридическим лицом, имеет имущество на праве оперативного управления, самостоятельный баланс, штампы, печать и бланки </w:t>
      </w:r>
      <w:r w:rsidR="001152FF" w:rsidRPr="002915D5">
        <w:rPr>
          <w:rFonts w:ascii="Times New Roman" w:hAnsi="Times New Roman" w:cs="Times New Roman"/>
          <w:sz w:val="24"/>
          <w:szCs w:val="24"/>
        </w:rPr>
        <w:t>с наименованием</w:t>
      </w:r>
      <w:r w:rsidRPr="002915D5">
        <w:rPr>
          <w:rFonts w:ascii="Times New Roman" w:hAnsi="Times New Roman" w:cs="Times New Roman"/>
          <w:sz w:val="24"/>
          <w:szCs w:val="24"/>
        </w:rPr>
        <w:t xml:space="preserve"> Управления, лицевые счета в территориальном органе Федерального казначейства, несет обязанности, выступает истцом и ответчиком в суде общей юрисдикции и арбитражном суде</w:t>
      </w:r>
      <w:r w:rsidR="00106F86" w:rsidRPr="002915D5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1.4. Финансирование и материально-техническое обеспечение деятельности Управления осуществляются за счет средств местного бюджета в пределах утвержденных для Управления бюджетных ассигнований.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1.5. Управление является главным распорядителем бюджетных средств исключительно по расходам, предусмотренным отдельной строкой в местном бюджете на обеспечение деятельности Управления.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1.</w:t>
      </w:r>
      <w:r w:rsidR="00106F86" w:rsidRPr="002915D5">
        <w:rPr>
          <w:rFonts w:ascii="Times New Roman" w:hAnsi="Times New Roman" w:cs="Times New Roman"/>
          <w:sz w:val="24"/>
          <w:szCs w:val="24"/>
        </w:rPr>
        <w:t>6</w:t>
      </w:r>
      <w:r w:rsidRPr="002915D5">
        <w:rPr>
          <w:rFonts w:ascii="Times New Roman" w:hAnsi="Times New Roman" w:cs="Times New Roman"/>
          <w:sz w:val="24"/>
          <w:szCs w:val="24"/>
        </w:rPr>
        <w:t>. Структура, штатное расписание Управления и положения об отделах Управления утверждаются постановлением администрации муниципального образования «Приволжский район».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1.</w:t>
      </w:r>
      <w:r w:rsidR="00106F86" w:rsidRPr="002915D5">
        <w:rPr>
          <w:rFonts w:ascii="Times New Roman" w:hAnsi="Times New Roman" w:cs="Times New Roman"/>
          <w:sz w:val="24"/>
          <w:szCs w:val="24"/>
        </w:rPr>
        <w:t>7</w:t>
      </w:r>
      <w:r w:rsidRPr="002915D5">
        <w:rPr>
          <w:rFonts w:ascii="Times New Roman" w:hAnsi="Times New Roman" w:cs="Times New Roman"/>
          <w:sz w:val="24"/>
          <w:szCs w:val="24"/>
        </w:rPr>
        <w:t>. Положение об Управлении утверждается решением Совета муниципального образования «Приволжский район».</w:t>
      </w:r>
    </w:p>
    <w:p w:rsidR="00106F86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1.</w:t>
      </w:r>
      <w:r w:rsidR="00106F86" w:rsidRPr="002915D5">
        <w:rPr>
          <w:rFonts w:ascii="Times New Roman" w:hAnsi="Times New Roman" w:cs="Times New Roman"/>
          <w:sz w:val="24"/>
          <w:szCs w:val="24"/>
        </w:rPr>
        <w:t>8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Официальное наименование Управления: </w:t>
      </w:r>
    </w:p>
    <w:p w:rsidR="00013127" w:rsidRPr="002915D5" w:rsidRDefault="00106F86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013127" w:rsidRPr="002915D5">
        <w:rPr>
          <w:rFonts w:ascii="Times New Roman" w:hAnsi="Times New Roman" w:cs="Times New Roman"/>
          <w:sz w:val="24"/>
          <w:szCs w:val="24"/>
        </w:rPr>
        <w:t>Финансовое управление администрации муниципального образования «Приволжский район»;</w:t>
      </w:r>
    </w:p>
    <w:p w:rsidR="00106F86" w:rsidRPr="002915D5" w:rsidRDefault="00106F86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краткое </w:t>
      </w:r>
      <w:r w:rsidR="00505995" w:rsidRPr="002915D5">
        <w:rPr>
          <w:rFonts w:ascii="Times New Roman" w:hAnsi="Times New Roman" w:cs="Times New Roman"/>
          <w:sz w:val="24"/>
          <w:szCs w:val="24"/>
        </w:rPr>
        <w:t>наименование: ФУ</w:t>
      </w:r>
      <w:r w:rsidRPr="002915D5">
        <w:rPr>
          <w:rFonts w:ascii="Times New Roman" w:hAnsi="Times New Roman" w:cs="Times New Roman"/>
          <w:sz w:val="24"/>
          <w:szCs w:val="24"/>
        </w:rPr>
        <w:t xml:space="preserve"> администрации МО «Приволжский район».</w:t>
      </w:r>
    </w:p>
    <w:p w:rsidR="00317FEC" w:rsidRPr="002915D5" w:rsidRDefault="00317FEC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1.</w:t>
      </w:r>
      <w:r w:rsidR="00106F86" w:rsidRPr="002915D5">
        <w:rPr>
          <w:rFonts w:ascii="Times New Roman" w:hAnsi="Times New Roman" w:cs="Times New Roman"/>
          <w:sz w:val="24"/>
          <w:szCs w:val="24"/>
        </w:rPr>
        <w:t>9</w:t>
      </w:r>
      <w:r w:rsidRPr="002915D5">
        <w:rPr>
          <w:rFonts w:ascii="Times New Roman" w:hAnsi="Times New Roman" w:cs="Times New Roman"/>
          <w:sz w:val="24"/>
          <w:szCs w:val="24"/>
        </w:rPr>
        <w:t>. Местонахождение Управления: 416450, Астраханская область, Приволжский район, с. Началово, ул. Ленина, 46.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127" w:rsidRPr="002915D5" w:rsidRDefault="00013127" w:rsidP="002915D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 Полномочия Управления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lastRenderedPageBreak/>
        <w:t>2.1. Управление осуществляет следующие полномочия: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2.1.1. Определяет основные направления бюджетно-финансовой и кредитной политики муниципального образования </w:t>
      </w:r>
      <w:r w:rsidR="00317FEC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317FEC" w:rsidRPr="002915D5">
        <w:rPr>
          <w:rFonts w:ascii="Times New Roman" w:hAnsi="Times New Roman" w:cs="Times New Roman"/>
          <w:sz w:val="24"/>
          <w:szCs w:val="24"/>
        </w:rPr>
        <w:t>2</w:t>
      </w:r>
      <w:r w:rsidRPr="002915D5">
        <w:rPr>
          <w:rFonts w:ascii="Times New Roman" w:hAnsi="Times New Roman" w:cs="Times New Roman"/>
          <w:sz w:val="24"/>
          <w:szCs w:val="24"/>
        </w:rPr>
        <w:t>. Участвует в работе по введению местных налогов и сборов и предоставлению налоговых льгот.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317FEC" w:rsidRPr="002915D5">
        <w:rPr>
          <w:rFonts w:ascii="Times New Roman" w:hAnsi="Times New Roman" w:cs="Times New Roman"/>
          <w:sz w:val="24"/>
          <w:szCs w:val="24"/>
        </w:rPr>
        <w:t>3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Определяет перспективный прогноз доходов на планируемый год и другие периоды по каждому доходному источнику в соответствии с налоговым законодательством Российской Федерации, законами Астраханской области и решениями представительного органа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по введению местных налогов.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4E4062" w:rsidRPr="002915D5">
        <w:rPr>
          <w:rFonts w:ascii="Times New Roman" w:hAnsi="Times New Roman" w:cs="Times New Roman"/>
          <w:sz w:val="24"/>
          <w:szCs w:val="24"/>
        </w:rPr>
        <w:t>4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Осуществляет прогнозирование и учет доходов в соответствии с кодами бюджетной классификации Российской Федерации. Проводит анализ доходной части местного бюджета. Участвует в разработке предложений по совершенствованию налоговой политики в </w:t>
      </w:r>
      <w:r w:rsidR="004E4062" w:rsidRPr="002915D5">
        <w:rPr>
          <w:rFonts w:ascii="Times New Roman" w:hAnsi="Times New Roman" w:cs="Times New Roman"/>
          <w:sz w:val="24"/>
          <w:szCs w:val="24"/>
        </w:rPr>
        <w:t>районе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4E4062" w:rsidRPr="002915D5">
        <w:rPr>
          <w:rFonts w:ascii="Times New Roman" w:hAnsi="Times New Roman" w:cs="Times New Roman"/>
          <w:sz w:val="24"/>
          <w:szCs w:val="24"/>
        </w:rPr>
        <w:t>5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Определяет общий объем доходов и расходов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4E4062" w:rsidRPr="002915D5">
        <w:rPr>
          <w:rFonts w:ascii="Times New Roman" w:hAnsi="Times New Roman" w:cs="Times New Roman"/>
          <w:sz w:val="24"/>
          <w:szCs w:val="24"/>
        </w:rPr>
        <w:t>6</w:t>
      </w:r>
      <w:r w:rsidRPr="002915D5">
        <w:rPr>
          <w:rFonts w:ascii="Times New Roman" w:hAnsi="Times New Roman" w:cs="Times New Roman"/>
          <w:sz w:val="24"/>
          <w:szCs w:val="24"/>
        </w:rPr>
        <w:t>. Совершенствует методы бюджетного планирования.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4E4062" w:rsidRPr="002915D5">
        <w:rPr>
          <w:rFonts w:ascii="Times New Roman" w:hAnsi="Times New Roman" w:cs="Times New Roman"/>
          <w:sz w:val="24"/>
          <w:szCs w:val="24"/>
        </w:rPr>
        <w:t>7</w:t>
      </w:r>
      <w:r w:rsidRPr="002915D5">
        <w:rPr>
          <w:rFonts w:ascii="Times New Roman" w:hAnsi="Times New Roman" w:cs="Times New Roman"/>
          <w:sz w:val="24"/>
          <w:szCs w:val="24"/>
        </w:rPr>
        <w:t>. Определяет основы планирования бюджетных ассигнований.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8</w:t>
      </w:r>
      <w:r w:rsidRPr="002915D5">
        <w:rPr>
          <w:rFonts w:ascii="Times New Roman" w:hAnsi="Times New Roman" w:cs="Times New Roman"/>
          <w:sz w:val="24"/>
          <w:szCs w:val="24"/>
        </w:rPr>
        <w:t xml:space="preserve">. </w:t>
      </w:r>
      <w:r w:rsidR="00106F86" w:rsidRPr="002915D5">
        <w:rPr>
          <w:rFonts w:ascii="Times New Roman" w:hAnsi="Times New Roman" w:cs="Times New Roman"/>
          <w:sz w:val="24"/>
          <w:szCs w:val="24"/>
        </w:rPr>
        <w:t>Учавствует в разработке</w:t>
      </w:r>
      <w:r w:rsidR="00A66EA4" w:rsidRPr="002915D5">
        <w:rPr>
          <w:rFonts w:ascii="Times New Roman" w:hAnsi="Times New Roman" w:cs="Times New Roman"/>
          <w:sz w:val="24"/>
          <w:szCs w:val="24"/>
        </w:rPr>
        <w:t xml:space="preserve">и составлении </w:t>
      </w:r>
      <w:r w:rsidRPr="002915D5">
        <w:rPr>
          <w:rFonts w:ascii="Times New Roman" w:hAnsi="Times New Roman" w:cs="Times New Roman"/>
          <w:sz w:val="24"/>
          <w:szCs w:val="24"/>
        </w:rPr>
        <w:t>проект</w:t>
      </w:r>
      <w:r w:rsidR="00106F86" w:rsidRPr="002915D5">
        <w:rPr>
          <w:rFonts w:ascii="Times New Roman" w:hAnsi="Times New Roman" w:cs="Times New Roman"/>
          <w:sz w:val="24"/>
          <w:szCs w:val="24"/>
        </w:rPr>
        <w:t>а</w:t>
      </w:r>
      <w:r w:rsidRPr="002915D5">
        <w:rPr>
          <w:rFonts w:ascii="Times New Roman" w:hAnsi="Times New Roman" w:cs="Times New Roman"/>
          <w:sz w:val="24"/>
          <w:szCs w:val="24"/>
        </w:rPr>
        <w:t xml:space="preserve"> местного бюджета в соответствии с бюджетной классификацией Российской Федерации, направлениями бюджетной</w:t>
      </w:r>
      <w:r w:rsidR="001D1A74" w:rsidRPr="002915D5">
        <w:rPr>
          <w:rFonts w:ascii="Times New Roman" w:hAnsi="Times New Roman" w:cs="Times New Roman"/>
          <w:sz w:val="24"/>
          <w:szCs w:val="24"/>
        </w:rPr>
        <w:t>,</w:t>
      </w:r>
      <w:r w:rsidRPr="002915D5">
        <w:rPr>
          <w:rFonts w:ascii="Times New Roman" w:hAnsi="Times New Roman" w:cs="Times New Roman"/>
          <w:sz w:val="24"/>
          <w:szCs w:val="24"/>
        </w:rPr>
        <w:t xml:space="preserve"> налоговой </w:t>
      </w:r>
      <w:r w:rsidR="001D1A74" w:rsidRPr="002915D5">
        <w:rPr>
          <w:rFonts w:ascii="Times New Roman" w:hAnsi="Times New Roman" w:cs="Times New Roman"/>
          <w:sz w:val="24"/>
          <w:szCs w:val="24"/>
        </w:rPr>
        <w:t xml:space="preserve">и долговой </w:t>
      </w:r>
      <w:r w:rsidRPr="002915D5">
        <w:rPr>
          <w:rFonts w:ascii="Times New Roman" w:hAnsi="Times New Roman" w:cs="Times New Roman"/>
          <w:sz w:val="24"/>
          <w:szCs w:val="24"/>
        </w:rPr>
        <w:t xml:space="preserve">политики, а также на основании прогноза социально-экономического развития </w:t>
      </w:r>
      <w:r w:rsidR="004E4062" w:rsidRPr="002915D5">
        <w:rPr>
          <w:rFonts w:ascii="Times New Roman" w:hAnsi="Times New Roman" w:cs="Times New Roman"/>
          <w:sz w:val="24"/>
          <w:szCs w:val="24"/>
        </w:rPr>
        <w:t>района</w:t>
      </w:r>
      <w:r w:rsidRPr="002915D5">
        <w:rPr>
          <w:rFonts w:ascii="Times New Roman" w:hAnsi="Times New Roman" w:cs="Times New Roman"/>
          <w:sz w:val="24"/>
          <w:szCs w:val="24"/>
        </w:rPr>
        <w:t xml:space="preserve">, программ и иных необходимых документов в соответствии с законодательством Российской Федерации и направляет его </w:t>
      </w:r>
      <w:r w:rsidR="00A66EA4" w:rsidRPr="002915D5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«Приволжский район» </w:t>
      </w:r>
      <w:r w:rsidRPr="002915D5">
        <w:rPr>
          <w:rFonts w:ascii="Times New Roman" w:hAnsi="Times New Roman" w:cs="Times New Roman"/>
          <w:sz w:val="24"/>
          <w:szCs w:val="24"/>
        </w:rPr>
        <w:t xml:space="preserve">для внесения в представительный орган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на рассмотрение в порядке, установленном действующим законодательством.</w:t>
      </w:r>
    </w:p>
    <w:p w:rsidR="00592AC3" w:rsidRPr="002915D5" w:rsidRDefault="00592AC3" w:rsidP="00592A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2.1.9. Формирует проект исполнения бюджета района за год </w:t>
      </w:r>
      <w:r w:rsidR="00A66EA4" w:rsidRPr="002915D5">
        <w:rPr>
          <w:rFonts w:ascii="Times New Roman" w:hAnsi="Times New Roman" w:cs="Times New Roman"/>
          <w:sz w:val="24"/>
          <w:szCs w:val="24"/>
        </w:rPr>
        <w:t>и направляет его Главе муниципального образования 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для внесения в представительный орган муниципального образования «Приволжский район» на рассмотрение в порядке, установленном действующим законодательством.</w:t>
      </w:r>
    </w:p>
    <w:p w:rsidR="00505995" w:rsidRPr="002915D5" w:rsidRDefault="00D35446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592AC3" w:rsidRPr="002915D5">
        <w:rPr>
          <w:rFonts w:ascii="Times New Roman" w:hAnsi="Times New Roman" w:cs="Times New Roman"/>
          <w:sz w:val="24"/>
          <w:szCs w:val="24"/>
        </w:rPr>
        <w:t>10</w:t>
      </w:r>
      <w:r w:rsidR="00013127" w:rsidRPr="002915D5">
        <w:rPr>
          <w:rFonts w:ascii="Times New Roman" w:hAnsi="Times New Roman" w:cs="Times New Roman"/>
          <w:sz w:val="24"/>
          <w:szCs w:val="24"/>
        </w:rPr>
        <w:t xml:space="preserve">. Разрабатывает проекты решений о внесении изменений и дополнений в решение о местном бюджете и направляет их </w:t>
      </w:r>
      <w:r w:rsidR="00A66EA4" w:rsidRPr="002915D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13127" w:rsidRPr="002915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="00013127" w:rsidRPr="002915D5">
        <w:rPr>
          <w:rFonts w:ascii="Times New Roman" w:hAnsi="Times New Roman" w:cs="Times New Roman"/>
          <w:sz w:val="24"/>
          <w:szCs w:val="24"/>
        </w:rPr>
        <w:t xml:space="preserve"> для внесения в представительный орган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="00013127" w:rsidRPr="002915D5"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="00505995" w:rsidRPr="002915D5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2.1.1</w:t>
      </w:r>
      <w:r w:rsidR="00592AC3" w:rsidRPr="002915D5">
        <w:rPr>
          <w:rFonts w:ascii="Times New Roman" w:hAnsi="Times New Roman" w:cs="Times New Roman"/>
          <w:sz w:val="24"/>
          <w:szCs w:val="24"/>
        </w:rPr>
        <w:t>1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По вопросам, относящимся к полномочиям Управления, принимает участие в работе </w:t>
      </w:r>
      <w:r w:rsidR="004E4062" w:rsidRPr="002915D5">
        <w:rPr>
          <w:rFonts w:ascii="Times New Roman" w:hAnsi="Times New Roman" w:cs="Times New Roman"/>
          <w:sz w:val="24"/>
          <w:szCs w:val="24"/>
        </w:rPr>
        <w:t xml:space="preserve">комиссий </w:t>
      </w:r>
      <w:r w:rsidRPr="002915D5">
        <w:rPr>
          <w:rFonts w:ascii="Times New Roman" w:hAnsi="Times New Roman" w:cs="Times New Roman"/>
          <w:sz w:val="24"/>
          <w:szCs w:val="24"/>
        </w:rPr>
        <w:t xml:space="preserve">представительного органа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, а также в работе согласительных комиссий в случаях возникновения разногласий по показателям доходной и расходной частей местного бюджета.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2.1.1</w:t>
      </w:r>
      <w:r w:rsidR="00592AC3" w:rsidRPr="002915D5">
        <w:rPr>
          <w:rFonts w:ascii="Times New Roman" w:hAnsi="Times New Roman" w:cs="Times New Roman"/>
          <w:sz w:val="24"/>
          <w:szCs w:val="24"/>
        </w:rPr>
        <w:t>2</w:t>
      </w:r>
      <w:r w:rsidRPr="002915D5">
        <w:rPr>
          <w:rFonts w:ascii="Times New Roman" w:hAnsi="Times New Roman" w:cs="Times New Roman"/>
          <w:sz w:val="24"/>
          <w:szCs w:val="24"/>
        </w:rPr>
        <w:t xml:space="preserve">. Участвует в организации работы по определению и учету затрат на исполнение государственных полномочий, передаваемых в установленном порядке органам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2.1.1</w:t>
      </w:r>
      <w:r w:rsidR="00592AC3" w:rsidRPr="002915D5">
        <w:rPr>
          <w:rFonts w:ascii="Times New Roman" w:hAnsi="Times New Roman" w:cs="Times New Roman"/>
          <w:sz w:val="24"/>
          <w:szCs w:val="24"/>
        </w:rPr>
        <w:t>3</w:t>
      </w:r>
      <w:r w:rsidRPr="002915D5">
        <w:rPr>
          <w:rFonts w:ascii="Times New Roman" w:hAnsi="Times New Roman" w:cs="Times New Roman"/>
          <w:sz w:val="24"/>
          <w:szCs w:val="24"/>
        </w:rPr>
        <w:t xml:space="preserve">. Участвует в согласовании проектов муниципальных и ведомственных целевых программ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2.1.1</w:t>
      </w:r>
      <w:r w:rsidR="00592AC3" w:rsidRPr="002915D5">
        <w:rPr>
          <w:rFonts w:ascii="Times New Roman" w:hAnsi="Times New Roman" w:cs="Times New Roman"/>
          <w:sz w:val="24"/>
          <w:szCs w:val="24"/>
        </w:rPr>
        <w:t>4</w:t>
      </w:r>
      <w:r w:rsidRPr="002915D5">
        <w:rPr>
          <w:rFonts w:ascii="Times New Roman" w:hAnsi="Times New Roman" w:cs="Times New Roman"/>
          <w:sz w:val="24"/>
          <w:szCs w:val="24"/>
        </w:rPr>
        <w:t xml:space="preserve">. Участвует в разработке предложений по совершенствованию структуры органов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, оплаты труда выборного должностного лица органа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, депутатов представительного органа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, осуществляющих свои полномочия на постоянной основе, муниципальных служащих, работников, замещающих должности, не являющиеся должностями муниципальной службы, работников муниципальных учреждений, координирует деятельность администрации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, ее структурных подразделений и муниципальных учреждений </w:t>
      </w:r>
      <w:r w:rsidR="004E4062" w:rsidRPr="002915D5">
        <w:rPr>
          <w:rFonts w:ascii="Times New Roman" w:hAnsi="Times New Roman" w:cs="Times New Roman"/>
          <w:sz w:val="24"/>
          <w:szCs w:val="24"/>
        </w:rPr>
        <w:t>района</w:t>
      </w:r>
      <w:r w:rsidRPr="002915D5">
        <w:rPr>
          <w:rFonts w:ascii="Times New Roman" w:hAnsi="Times New Roman" w:cs="Times New Roman"/>
          <w:sz w:val="24"/>
          <w:szCs w:val="24"/>
        </w:rPr>
        <w:t xml:space="preserve"> по вопросам оплаты труда.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2.1.1</w:t>
      </w:r>
      <w:r w:rsidR="00592AC3" w:rsidRPr="002915D5">
        <w:rPr>
          <w:rFonts w:ascii="Times New Roman" w:hAnsi="Times New Roman" w:cs="Times New Roman"/>
          <w:sz w:val="24"/>
          <w:szCs w:val="24"/>
        </w:rPr>
        <w:t>5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Предоставляет в соответствии с муниципальными правовыми актами органов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бюджетные средства юридическим лицам, индивидуальным предпринимателям и физическим лицам в </w:t>
      </w:r>
      <w:r w:rsidRPr="002915D5">
        <w:rPr>
          <w:rFonts w:ascii="Times New Roman" w:hAnsi="Times New Roman" w:cs="Times New Roman"/>
          <w:sz w:val="24"/>
          <w:szCs w:val="24"/>
        </w:rPr>
        <w:lastRenderedPageBreak/>
        <w:t>формах, предусмотренных бюджетным законодательством.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2.1.1</w:t>
      </w:r>
      <w:r w:rsidR="00592AC3" w:rsidRPr="002915D5">
        <w:rPr>
          <w:rFonts w:ascii="Times New Roman" w:hAnsi="Times New Roman" w:cs="Times New Roman"/>
          <w:sz w:val="24"/>
          <w:szCs w:val="24"/>
        </w:rPr>
        <w:t>6</w:t>
      </w:r>
      <w:r w:rsidRPr="002915D5">
        <w:rPr>
          <w:rFonts w:ascii="Times New Roman" w:hAnsi="Times New Roman" w:cs="Times New Roman"/>
          <w:sz w:val="24"/>
          <w:szCs w:val="24"/>
        </w:rPr>
        <w:t>. Принимает решения о возврате излишне уплаченных (взысканных) средств в местный бюджет в отношении неналоговых доходов местного бюджета, администратором которых оно является.</w:t>
      </w:r>
    </w:p>
    <w:p w:rsidR="00B738DF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2.1.1</w:t>
      </w:r>
      <w:r w:rsidR="00592AC3" w:rsidRPr="002915D5">
        <w:rPr>
          <w:rFonts w:ascii="Times New Roman" w:hAnsi="Times New Roman" w:cs="Times New Roman"/>
          <w:sz w:val="24"/>
          <w:szCs w:val="24"/>
        </w:rPr>
        <w:t>7</w:t>
      </w:r>
      <w:r w:rsidRPr="002915D5">
        <w:rPr>
          <w:rFonts w:ascii="Times New Roman" w:hAnsi="Times New Roman" w:cs="Times New Roman"/>
          <w:sz w:val="24"/>
          <w:szCs w:val="24"/>
        </w:rPr>
        <w:t xml:space="preserve">. </w:t>
      </w:r>
      <w:r w:rsidR="00A66EA4" w:rsidRPr="002915D5">
        <w:rPr>
          <w:rFonts w:ascii="Times New Roman" w:hAnsi="Times New Roman" w:cs="Times New Roman"/>
          <w:sz w:val="24"/>
          <w:szCs w:val="24"/>
        </w:rPr>
        <w:t xml:space="preserve">Формирует проект нормативно-правового акта </w:t>
      </w:r>
      <w:r w:rsidR="00505995" w:rsidRPr="002915D5">
        <w:rPr>
          <w:rFonts w:ascii="Times New Roman" w:hAnsi="Times New Roman" w:cs="Times New Roman"/>
          <w:sz w:val="24"/>
          <w:szCs w:val="24"/>
        </w:rPr>
        <w:t>о перечне</w:t>
      </w:r>
      <w:r w:rsidRPr="002915D5">
        <w:rPr>
          <w:rFonts w:ascii="Times New Roman" w:hAnsi="Times New Roman" w:cs="Times New Roman"/>
          <w:sz w:val="24"/>
          <w:szCs w:val="24"/>
        </w:rPr>
        <w:t xml:space="preserve"> кодов </w:t>
      </w:r>
      <w:r w:rsidR="00B738DF" w:rsidRPr="002915D5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Pr="002915D5">
        <w:rPr>
          <w:rFonts w:ascii="Times New Roman" w:hAnsi="Times New Roman" w:cs="Times New Roman"/>
          <w:sz w:val="24"/>
          <w:szCs w:val="24"/>
        </w:rPr>
        <w:t>доходов местного бюджета</w:t>
      </w:r>
      <w:r w:rsidR="00A66EA4" w:rsidRPr="002915D5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бюджета</w:t>
      </w:r>
      <w:r w:rsidR="00B738DF" w:rsidRPr="002915D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1</w:t>
      </w:r>
      <w:r w:rsidR="00592AC3" w:rsidRPr="002915D5">
        <w:rPr>
          <w:rFonts w:ascii="Times New Roman" w:hAnsi="Times New Roman" w:cs="Times New Roman"/>
          <w:sz w:val="24"/>
          <w:szCs w:val="24"/>
        </w:rPr>
        <w:t>8</w:t>
      </w:r>
      <w:r w:rsidRPr="002915D5">
        <w:rPr>
          <w:rFonts w:ascii="Times New Roman" w:hAnsi="Times New Roman" w:cs="Times New Roman"/>
          <w:sz w:val="24"/>
          <w:szCs w:val="24"/>
        </w:rPr>
        <w:t>. Организует и обеспечивает исполнение местного бюджета в порядке, установленном бюджетным законодательством Российской Федерации.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1</w:t>
      </w:r>
      <w:r w:rsidR="00592AC3" w:rsidRPr="002915D5">
        <w:rPr>
          <w:rFonts w:ascii="Times New Roman" w:hAnsi="Times New Roman" w:cs="Times New Roman"/>
          <w:sz w:val="24"/>
          <w:szCs w:val="24"/>
        </w:rPr>
        <w:t>9</w:t>
      </w:r>
      <w:r w:rsidRPr="002915D5">
        <w:rPr>
          <w:rFonts w:ascii="Times New Roman" w:hAnsi="Times New Roman" w:cs="Times New Roman"/>
          <w:sz w:val="24"/>
          <w:szCs w:val="24"/>
        </w:rPr>
        <w:t>. Формирует и осуществляет финансирование расходов местного бюджета на базе единых методологических основ, нормативов затрат на оказание муниципальных услуг и выполнение муниципального задания.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592AC3" w:rsidRPr="002915D5">
        <w:rPr>
          <w:rFonts w:ascii="Times New Roman" w:hAnsi="Times New Roman" w:cs="Times New Roman"/>
          <w:sz w:val="24"/>
          <w:szCs w:val="24"/>
        </w:rPr>
        <w:t>20</w:t>
      </w:r>
      <w:r w:rsidRPr="002915D5">
        <w:rPr>
          <w:rFonts w:ascii="Times New Roman" w:hAnsi="Times New Roman" w:cs="Times New Roman"/>
          <w:sz w:val="24"/>
          <w:szCs w:val="24"/>
        </w:rPr>
        <w:t>. Составляет и ведет сводную бюджетную роспись и определяет источники финансирования дефицита бюджета в порядке, регламентированном действующим законодательством, в том числе доводит утвержденные показатели сводной бюджетной росписи по расходам до главных распорядителей бюджетных средств.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2.1.2</w:t>
      </w:r>
      <w:r w:rsidR="00592AC3" w:rsidRPr="002915D5">
        <w:rPr>
          <w:rFonts w:ascii="Times New Roman" w:hAnsi="Times New Roman" w:cs="Times New Roman"/>
          <w:sz w:val="24"/>
          <w:szCs w:val="24"/>
        </w:rPr>
        <w:t>1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В случаях, прямо предусмотренных Бюджетным </w:t>
      </w:r>
      <w:hyperlink r:id="rId9" w:history="1">
        <w:r w:rsidRPr="002915D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нормативными правовыми актами, устанавливает и утверждает порядки (правила, положения), обязательные для исполнения главными распорядителями (распорядителями) и получателями средств местного бюджета, а также главными администраторами доходов бюджета, главными администраторами источников финансирования дефицита бюджета, муниципальными автономными и бюджетными учреждениями.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2.1.2</w:t>
      </w:r>
      <w:r w:rsidR="00592AC3" w:rsidRPr="002915D5">
        <w:rPr>
          <w:rFonts w:ascii="Times New Roman" w:hAnsi="Times New Roman" w:cs="Times New Roman"/>
          <w:sz w:val="24"/>
          <w:szCs w:val="24"/>
        </w:rPr>
        <w:t>2</w:t>
      </w:r>
      <w:r w:rsidRPr="002915D5">
        <w:rPr>
          <w:rFonts w:ascii="Times New Roman" w:hAnsi="Times New Roman" w:cs="Times New Roman"/>
          <w:sz w:val="24"/>
          <w:szCs w:val="24"/>
        </w:rPr>
        <w:t>. Составляет и ведет кассовый план исполнения местного бюджета в порядке, регламентированном действующим законодательством.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2.1.2</w:t>
      </w:r>
      <w:r w:rsidR="00592AC3" w:rsidRPr="002915D5">
        <w:rPr>
          <w:rFonts w:ascii="Times New Roman" w:hAnsi="Times New Roman" w:cs="Times New Roman"/>
          <w:sz w:val="24"/>
          <w:szCs w:val="24"/>
        </w:rPr>
        <w:t>3</w:t>
      </w:r>
      <w:r w:rsidRPr="002915D5">
        <w:rPr>
          <w:rFonts w:ascii="Times New Roman" w:hAnsi="Times New Roman" w:cs="Times New Roman"/>
          <w:sz w:val="24"/>
          <w:szCs w:val="24"/>
        </w:rPr>
        <w:t>. Рассматривает заявления главных распорядителей (распорядителей) бюджетных средств и бюджетополучателей об уточнении бюджетных назначений в связи с изменением программ социально-экономического развития, изменением подчиненности предприятий, организаций и учреждений и передвижении ассигнований в порядке, предусмотренном бюджетным законодательством Российской Федерации.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2.1.2</w:t>
      </w:r>
      <w:r w:rsidR="00592AC3" w:rsidRPr="002915D5">
        <w:rPr>
          <w:rFonts w:ascii="Times New Roman" w:hAnsi="Times New Roman" w:cs="Times New Roman"/>
          <w:sz w:val="24"/>
          <w:szCs w:val="24"/>
        </w:rPr>
        <w:t>4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Готовит предложения по направлению использования свободных остатков бюджетных средств и дополнительно полученных в ходе исполнения местного бюджета доходов и представляет их главе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2.1.2</w:t>
      </w:r>
      <w:r w:rsidR="00592AC3" w:rsidRPr="002915D5">
        <w:rPr>
          <w:rFonts w:ascii="Times New Roman" w:hAnsi="Times New Roman" w:cs="Times New Roman"/>
          <w:sz w:val="24"/>
          <w:szCs w:val="24"/>
        </w:rPr>
        <w:t>5</w:t>
      </w:r>
      <w:r w:rsidRPr="002915D5">
        <w:rPr>
          <w:rFonts w:ascii="Times New Roman" w:hAnsi="Times New Roman" w:cs="Times New Roman"/>
          <w:sz w:val="24"/>
          <w:szCs w:val="24"/>
        </w:rPr>
        <w:t>. Устанавливает порядок составления бюджетной отчетности.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2</w:t>
      </w:r>
      <w:r w:rsidR="00592AC3" w:rsidRPr="002915D5">
        <w:rPr>
          <w:rFonts w:ascii="Times New Roman" w:hAnsi="Times New Roman" w:cs="Times New Roman"/>
          <w:sz w:val="24"/>
          <w:szCs w:val="24"/>
        </w:rPr>
        <w:t>6</w:t>
      </w:r>
      <w:r w:rsidRPr="002915D5">
        <w:rPr>
          <w:rFonts w:ascii="Times New Roman" w:hAnsi="Times New Roman" w:cs="Times New Roman"/>
          <w:sz w:val="24"/>
          <w:szCs w:val="24"/>
        </w:rPr>
        <w:t>. Составляет ежемесячно отчет о кассовом исполнении местного бюджета в порядке, установленном Министерством финансов Российской Федерации.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2</w:t>
      </w:r>
      <w:r w:rsidR="00592AC3" w:rsidRPr="002915D5">
        <w:rPr>
          <w:rFonts w:ascii="Times New Roman" w:hAnsi="Times New Roman" w:cs="Times New Roman"/>
          <w:sz w:val="24"/>
          <w:szCs w:val="24"/>
        </w:rPr>
        <w:t>7</w:t>
      </w:r>
      <w:r w:rsidRPr="002915D5">
        <w:rPr>
          <w:rFonts w:ascii="Times New Roman" w:hAnsi="Times New Roman" w:cs="Times New Roman"/>
          <w:sz w:val="24"/>
          <w:szCs w:val="24"/>
        </w:rPr>
        <w:t>. Анализирует сводную бухгалтерскую отчетность об исполнении местного бюджета.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2</w:t>
      </w:r>
      <w:r w:rsidR="00592AC3" w:rsidRPr="002915D5">
        <w:rPr>
          <w:rFonts w:ascii="Times New Roman" w:hAnsi="Times New Roman" w:cs="Times New Roman"/>
          <w:sz w:val="24"/>
          <w:szCs w:val="24"/>
        </w:rPr>
        <w:t>8</w:t>
      </w:r>
      <w:r w:rsidRPr="002915D5">
        <w:rPr>
          <w:rFonts w:ascii="Times New Roman" w:hAnsi="Times New Roman" w:cs="Times New Roman"/>
          <w:sz w:val="24"/>
          <w:szCs w:val="24"/>
        </w:rPr>
        <w:t>. Составляет сводную консолидированную отчетность местного бюджета, устанавливает сроки представления сводной бюджетной отчетности главными администраторами бюджетных средств, представляет бюджетную отчетность в финансовый орган Астраханской области.</w:t>
      </w:r>
    </w:p>
    <w:p w:rsidR="008569E4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2</w:t>
      </w:r>
      <w:r w:rsidR="00592AC3" w:rsidRPr="002915D5">
        <w:rPr>
          <w:rFonts w:ascii="Times New Roman" w:hAnsi="Times New Roman" w:cs="Times New Roman"/>
          <w:sz w:val="24"/>
          <w:szCs w:val="24"/>
        </w:rPr>
        <w:t>9</w:t>
      </w:r>
      <w:r w:rsidRPr="002915D5">
        <w:rPr>
          <w:rFonts w:ascii="Times New Roman" w:hAnsi="Times New Roman" w:cs="Times New Roman"/>
          <w:sz w:val="24"/>
          <w:szCs w:val="24"/>
        </w:rPr>
        <w:t xml:space="preserve">. Составляет отчет об исполнении местного бюджета за первый квартал, полугодие и девять месяцев текущего финансового года </w:t>
      </w:r>
      <w:r w:rsidR="008569E4" w:rsidRPr="002915D5">
        <w:rPr>
          <w:rFonts w:ascii="Times New Roman" w:hAnsi="Times New Roman" w:cs="Times New Roman"/>
          <w:sz w:val="24"/>
          <w:szCs w:val="24"/>
        </w:rPr>
        <w:t>и направляет его на утверждение Главе муниципального образования «Приволжский район».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592AC3" w:rsidRPr="002915D5">
        <w:rPr>
          <w:rFonts w:ascii="Times New Roman" w:hAnsi="Times New Roman" w:cs="Times New Roman"/>
          <w:sz w:val="24"/>
          <w:szCs w:val="24"/>
        </w:rPr>
        <w:t>30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Готовит предложения </w:t>
      </w:r>
      <w:r w:rsidR="008569E4" w:rsidRPr="002915D5">
        <w:rPr>
          <w:rFonts w:ascii="Times New Roman" w:hAnsi="Times New Roman" w:cs="Times New Roman"/>
          <w:sz w:val="24"/>
          <w:szCs w:val="24"/>
        </w:rPr>
        <w:t>Г</w:t>
      </w:r>
      <w:r w:rsidRPr="002915D5">
        <w:rPr>
          <w:rFonts w:ascii="Times New Roman" w:hAnsi="Times New Roman" w:cs="Times New Roman"/>
          <w:sz w:val="24"/>
          <w:szCs w:val="24"/>
        </w:rPr>
        <w:t xml:space="preserve">лаве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о привлечении бюджетных кредитов из вышестоящего бюджета, банковских кредитов и прочих заемных средств.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2.1.3</w:t>
      </w:r>
      <w:r w:rsidR="00592AC3" w:rsidRPr="002915D5">
        <w:rPr>
          <w:rFonts w:ascii="Times New Roman" w:hAnsi="Times New Roman" w:cs="Times New Roman"/>
          <w:sz w:val="24"/>
          <w:szCs w:val="24"/>
        </w:rPr>
        <w:t>1</w:t>
      </w:r>
      <w:r w:rsidRPr="002915D5">
        <w:rPr>
          <w:rFonts w:ascii="Times New Roman" w:hAnsi="Times New Roman" w:cs="Times New Roman"/>
          <w:sz w:val="24"/>
          <w:szCs w:val="24"/>
        </w:rPr>
        <w:t xml:space="preserve">. Участвует в разработке предложений по управлению муниципальным долгом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, а также в разработке предложений по выпуску, размещению, выкупу, обмену и погашению муниципальных ценных бумаг, муниципальных займов.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2.1.3</w:t>
      </w:r>
      <w:r w:rsidR="00592AC3" w:rsidRPr="002915D5">
        <w:rPr>
          <w:rFonts w:ascii="Times New Roman" w:hAnsi="Times New Roman" w:cs="Times New Roman"/>
          <w:sz w:val="24"/>
          <w:szCs w:val="24"/>
        </w:rPr>
        <w:t>2</w:t>
      </w:r>
      <w:r w:rsidRPr="002915D5">
        <w:rPr>
          <w:rFonts w:ascii="Times New Roman" w:hAnsi="Times New Roman" w:cs="Times New Roman"/>
          <w:sz w:val="24"/>
          <w:szCs w:val="24"/>
        </w:rPr>
        <w:t xml:space="preserve">. Разрабатывает и представляет на утверждение главе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 и всю необходимую документацию, </w:t>
      </w:r>
      <w:r w:rsidRPr="002915D5">
        <w:rPr>
          <w:rFonts w:ascii="Times New Roman" w:hAnsi="Times New Roman" w:cs="Times New Roman"/>
          <w:sz w:val="24"/>
          <w:szCs w:val="24"/>
        </w:rPr>
        <w:lastRenderedPageBreak/>
        <w:t>связанную с привлечением в местный бюджет кредитов от кредитных организаций, а также с бюджетными кредитами от других бюджетов бюджетной системы Российской Федерации, в том числе договорами (соглашениями) о реструктуризации муниципальных долговых обязательств.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2.1.3</w:t>
      </w:r>
      <w:r w:rsidR="00592AC3" w:rsidRPr="002915D5">
        <w:rPr>
          <w:rFonts w:ascii="Times New Roman" w:hAnsi="Times New Roman" w:cs="Times New Roman"/>
          <w:sz w:val="24"/>
          <w:szCs w:val="24"/>
        </w:rPr>
        <w:t>3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Ведет муниципальную долговую книгу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Представляет информацию о долговых обязательствах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, отраженных в муниципальной долговой книге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, в финансовый орган Астраханской области, несет ответственность за достоверность данных о долговых обязательствах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, переданных в финансовый орган Астраханской области.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2.1.3</w:t>
      </w:r>
      <w:r w:rsidR="00592AC3" w:rsidRPr="002915D5">
        <w:rPr>
          <w:rFonts w:ascii="Times New Roman" w:hAnsi="Times New Roman" w:cs="Times New Roman"/>
          <w:sz w:val="24"/>
          <w:szCs w:val="24"/>
        </w:rPr>
        <w:t>4</w:t>
      </w:r>
      <w:r w:rsidRPr="002915D5">
        <w:rPr>
          <w:rFonts w:ascii="Times New Roman" w:hAnsi="Times New Roman" w:cs="Times New Roman"/>
          <w:sz w:val="24"/>
          <w:szCs w:val="24"/>
        </w:rPr>
        <w:t>. Проводит в установленном порядке анализ финансового состояния получателей муниципальных гарантий при рассмотрении вопроса о предоставлении муниципальных гарантий.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2.1.3</w:t>
      </w:r>
      <w:r w:rsidR="00592AC3" w:rsidRPr="002915D5">
        <w:rPr>
          <w:rFonts w:ascii="Times New Roman" w:hAnsi="Times New Roman" w:cs="Times New Roman"/>
          <w:sz w:val="24"/>
          <w:szCs w:val="24"/>
        </w:rPr>
        <w:t>5</w:t>
      </w:r>
      <w:r w:rsidRPr="002915D5">
        <w:rPr>
          <w:rFonts w:ascii="Times New Roman" w:hAnsi="Times New Roman" w:cs="Times New Roman"/>
          <w:sz w:val="24"/>
          <w:szCs w:val="24"/>
        </w:rPr>
        <w:t>. Осуществляет учет и финансовый контроль за соблюдением получателями инвестиций и муниципальных гарантий условий их выделения, целевого использования, а в случаях, установленных законом, за их возвратом в порядке, установленном действующим законодательством.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3</w:t>
      </w:r>
      <w:r w:rsidR="00592AC3" w:rsidRPr="002915D5">
        <w:rPr>
          <w:rFonts w:ascii="Times New Roman" w:hAnsi="Times New Roman" w:cs="Times New Roman"/>
          <w:sz w:val="24"/>
          <w:szCs w:val="24"/>
        </w:rPr>
        <w:t>6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Ведет Реестр расходных обязательств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и представляет его в финансовый орган Астраханской области в установленные сроки.</w:t>
      </w:r>
    </w:p>
    <w:p w:rsidR="00013127" w:rsidRPr="002915D5" w:rsidRDefault="00D35446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2.1.3</w:t>
      </w:r>
      <w:r w:rsidR="00592AC3" w:rsidRPr="002915D5">
        <w:rPr>
          <w:rFonts w:ascii="Times New Roman" w:hAnsi="Times New Roman" w:cs="Times New Roman"/>
          <w:sz w:val="24"/>
          <w:szCs w:val="24"/>
        </w:rPr>
        <w:t>7</w:t>
      </w:r>
      <w:r w:rsidR="00013127" w:rsidRPr="002915D5">
        <w:rPr>
          <w:rFonts w:ascii="Times New Roman" w:hAnsi="Times New Roman" w:cs="Times New Roman"/>
          <w:sz w:val="24"/>
          <w:szCs w:val="24"/>
        </w:rPr>
        <w:t>. Курирует работу централизованных бухгалтерий и муниципальных учреждений по организации и ведению бухгалтерского учета.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3</w:t>
      </w:r>
      <w:r w:rsidR="00592AC3" w:rsidRPr="002915D5">
        <w:rPr>
          <w:rFonts w:ascii="Times New Roman" w:hAnsi="Times New Roman" w:cs="Times New Roman"/>
          <w:sz w:val="24"/>
          <w:szCs w:val="24"/>
        </w:rPr>
        <w:t>8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Исполняет судебные акты по искам к муниципальному образованию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судебные акты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судебные акты о присуждении компенсации за нарушение права на исполнение судебного акта в разумный срок за счет средств местного бюджета, а также решения налоговых органов о взыскании налогов, сборов, страховых взносов, пеней и штрафов, предусматривающие обращение взыскания на средства местного бюджета, ведет учет и осуществляет хранение исполнительных документов, иных документов, связанных с их исполнением, решений налоговых органов о взыскании налогов, сборов, страховых взносов, пеней и штрафов и иных документов, связанных с их исполнением.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3</w:t>
      </w:r>
      <w:r w:rsidR="00592AC3" w:rsidRPr="002915D5">
        <w:rPr>
          <w:rFonts w:ascii="Times New Roman" w:hAnsi="Times New Roman" w:cs="Times New Roman"/>
          <w:sz w:val="24"/>
          <w:szCs w:val="24"/>
        </w:rPr>
        <w:t>9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Организует работу по обеспечению финансирования расходов за счет средств резервного фонда администрации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592AC3" w:rsidRPr="002915D5">
        <w:rPr>
          <w:rFonts w:ascii="Times New Roman" w:hAnsi="Times New Roman" w:cs="Times New Roman"/>
          <w:sz w:val="24"/>
          <w:szCs w:val="24"/>
        </w:rPr>
        <w:t>40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Осуществляет внутренний муниципальный финансовый контроль в соответствии с полномочиями, установленными для финансовых органов Бюджетным </w:t>
      </w:r>
      <w:hyperlink r:id="rId10" w:history="1">
        <w:r w:rsidRPr="002915D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 </w:t>
      </w:r>
      <w:hyperlink r:id="rId11" w:history="1">
        <w:r w:rsidRPr="002915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54847" w:rsidRPr="002915D5">
        <w:rPr>
          <w:rFonts w:ascii="Times New Roman" w:hAnsi="Times New Roman" w:cs="Times New Roman"/>
          <w:sz w:val="24"/>
          <w:szCs w:val="24"/>
        </w:rPr>
        <w:t>№44-ФЗ  «</w:t>
      </w:r>
      <w:r w:rsidRPr="002915D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54847" w:rsidRPr="002915D5">
        <w:rPr>
          <w:rFonts w:ascii="Times New Roman" w:hAnsi="Times New Roman" w:cs="Times New Roman"/>
          <w:sz w:val="24"/>
          <w:szCs w:val="24"/>
        </w:rPr>
        <w:t>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654847" w:rsidRPr="002915D5" w:rsidRDefault="00D35446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2.1.40.</w:t>
      </w:r>
      <w:r w:rsidR="00654847" w:rsidRPr="002915D5">
        <w:rPr>
          <w:rFonts w:ascii="Times New Roman" w:hAnsi="Times New Roman" w:cs="Times New Roman"/>
          <w:sz w:val="24"/>
          <w:szCs w:val="24"/>
        </w:rPr>
        <w:t>Осуществляет контроль в сфере бюджетных правоотношений в целях реализации пункта 3 статьи 269.2 Бюджетного Кодекса РФ</w:t>
      </w:r>
    </w:p>
    <w:p w:rsidR="00EC3511" w:rsidRPr="002915D5" w:rsidRDefault="00D35446" w:rsidP="00D35446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2915D5">
        <w:rPr>
          <w:rFonts w:ascii="Times New Roman" w:hAnsi="Times New Roman"/>
          <w:b w:val="0"/>
          <w:sz w:val="24"/>
          <w:szCs w:val="24"/>
          <w:lang w:eastAsia="ru-RU"/>
        </w:rPr>
        <w:t>2.1.4</w:t>
      </w:r>
      <w:r w:rsidR="00592AC3" w:rsidRPr="002915D5">
        <w:rPr>
          <w:rFonts w:ascii="Times New Roman" w:hAnsi="Times New Roman"/>
          <w:b w:val="0"/>
          <w:sz w:val="24"/>
          <w:szCs w:val="24"/>
          <w:lang w:eastAsia="ru-RU"/>
        </w:rPr>
        <w:t>1</w:t>
      </w:r>
      <w:r w:rsidRPr="002915D5">
        <w:rPr>
          <w:rFonts w:ascii="Times New Roman" w:hAnsi="Times New Roman"/>
          <w:b w:val="0"/>
          <w:sz w:val="24"/>
          <w:szCs w:val="24"/>
          <w:lang w:eastAsia="ru-RU"/>
        </w:rPr>
        <w:t>.</w:t>
      </w:r>
      <w:r w:rsidR="00EC3511" w:rsidRPr="002915D5">
        <w:rPr>
          <w:rFonts w:ascii="Times New Roman" w:hAnsi="Times New Roman"/>
          <w:b w:val="0"/>
          <w:sz w:val="24"/>
          <w:szCs w:val="24"/>
          <w:lang w:eastAsia="ru-RU"/>
        </w:rPr>
        <w:t>Осуществляет полномочия по проведению мониторинга за размещением информации казенными, бюджетными и автономными учреждениями Приволжского района на сайте bus.gov.ru.</w:t>
      </w:r>
    </w:p>
    <w:p w:rsidR="00654847" w:rsidRPr="002915D5" w:rsidRDefault="00D35446" w:rsidP="00D35446">
      <w:pPr>
        <w:pStyle w:val="a3"/>
        <w:ind w:firstLine="709"/>
        <w:jc w:val="both"/>
      </w:pPr>
      <w:r w:rsidRPr="002915D5">
        <w:t>2.1.4</w:t>
      </w:r>
      <w:r w:rsidR="00592AC3" w:rsidRPr="002915D5">
        <w:t>2</w:t>
      </w:r>
      <w:r w:rsidRPr="002915D5">
        <w:t>.</w:t>
      </w:r>
      <w:r w:rsidR="00654847" w:rsidRPr="002915D5">
        <w:t>Осуществляет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нужд.</w:t>
      </w:r>
    </w:p>
    <w:p w:rsidR="00D35446" w:rsidRPr="002915D5" w:rsidRDefault="00D35446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2.1.4</w:t>
      </w:r>
      <w:r w:rsidR="00592AC3" w:rsidRPr="002915D5">
        <w:rPr>
          <w:rFonts w:ascii="Times New Roman" w:hAnsi="Times New Roman" w:cs="Times New Roman"/>
          <w:sz w:val="24"/>
          <w:szCs w:val="24"/>
        </w:rPr>
        <w:t>3</w:t>
      </w:r>
      <w:r w:rsidRPr="002915D5">
        <w:rPr>
          <w:rFonts w:ascii="Times New Roman" w:hAnsi="Times New Roman" w:cs="Times New Roman"/>
          <w:sz w:val="24"/>
          <w:szCs w:val="24"/>
        </w:rPr>
        <w:t>. Осуществляет внутренний финансовый контроль, внутренний финансовый аудит.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2.1.4</w:t>
      </w:r>
      <w:r w:rsidR="00592AC3" w:rsidRPr="002915D5">
        <w:rPr>
          <w:rFonts w:ascii="Times New Roman" w:hAnsi="Times New Roman" w:cs="Times New Roman"/>
          <w:sz w:val="24"/>
          <w:szCs w:val="24"/>
        </w:rPr>
        <w:t>4</w:t>
      </w:r>
      <w:r w:rsidRPr="002915D5">
        <w:rPr>
          <w:rFonts w:ascii="Times New Roman" w:hAnsi="Times New Roman" w:cs="Times New Roman"/>
          <w:sz w:val="24"/>
          <w:szCs w:val="24"/>
        </w:rPr>
        <w:t>. Организует своевременное рассмотрение предложений, заявлений и жалоб граждан, проводит прием граждан по вопросам, относящимся к компетенции Управления.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lastRenderedPageBreak/>
        <w:t>2.1.4</w:t>
      </w:r>
      <w:r w:rsidR="00592AC3" w:rsidRPr="002915D5">
        <w:rPr>
          <w:rFonts w:ascii="Times New Roman" w:hAnsi="Times New Roman" w:cs="Times New Roman"/>
          <w:sz w:val="24"/>
          <w:szCs w:val="24"/>
        </w:rPr>
        <w:t>5</w:t>
      </w:r>
      <w:r w:rsidRPr="002915D5">
        <w:rPr>
          <w:rFonts w:ascii="Times New Roman" w:hAnsi="Times New Roman" w:cs="Times New Roman"/>
          <w:sz w:val="24"/>
          <w:szCs w:val="24"/>
        </w:rPr>
        <w:t>. Дает разъяснения по применению муниципальных правовых актов, разработчиком которых являлось Управление.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D35446" w:rsidRPr="002915D5">
        <w:rPr>
          <w:rFonts w:ascii="Times New Roman" w:hAnsi="Times New Roman" w:cs="Times New Roman"/>
          <w:sz w:val="24"/>
          <w:szCs w:val="24"/>
        </w:rPr>
        <w:t>4</w:t>
      </w:r>
      <w:r w:rsidR="00592AC3" w:rsidRPr="002915D5">
        <w:rPr>
          <w:rFonts w:ascii="Times New Roman" w:hAnsi="Times New Roman" w:cs="Times New Roman"/>
          <w:sz w:val="24"/>
          <w:szCs w:val="24"/>
        </w:rPr>
        <w:t>6</w:t>
      </w:r>
      <w:r w:rsidRPr="002915D5">
        <w:rPr>
          <w:rFonts w:ascii="Times New Roman" w:hAnsi="Times New Roman" w:cs="Times New Roman"/>
          <w:sz w:val="24"/>
          <w:szCs w:val="24"/>
        </w:rPr>
        <w:t>. Готовит проекты муниципальных правовых актов, информацию, аналитическую отчетность и служебные записки по вопросам, отнесенным к компетенции Управления.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592AC3" w:rsidRPr="002915D5">
        <w:rPr>
          <w:rFonts w:ascii="Times New Roman" w:hAnsi="Times New Roman" w:cs="Times New Roman"/>
          <w:sz w:val="24"/>
          <w:szCs w:val="24"/>
        </w:rPr>
        <w:t>47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Взаимодействует с органами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, органами государственной власти Астраханской области, в том числе с финансовым органом Астраханской области, по вопросам межбюджетных отношений, с федеральными государственными органами, правоохранительными органами, а также с кредитными организациями, учреждениями и предприятиями всех форм собственности по вопросам своей компетенции. Обеспечивает координацию работы с налоговыми службами по мобилизации в местный бюджет установленных налогов и иных доходов.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592AC3" w:rsidRPr="002915D5">
        <w:rPr>
          <w:rFonts w:ascii="Times New Roman" w:hAnsi="Times New Roman" w:cs="Times New Roman"/>
          <w:sz w:val="24"/>
          <w:szCs w:val="24"/>
        </w:rPr>
        <w:t>48</w:t>
      </w:r>
      <w:r w:rsidRPr="002915D5">
        <w:rPr>
          <w:rFonts w:ascii="Times New Roman" w:hAnsi="Times New Roman" w:cs="Times New Roman"/>
          <w:sz w:val="24"/>
          <w:szCs w:val="24"/>
        </w:rPr>
        <w:t>. Совместно с территориальным органом Федерального казначейства осуществляет полный стандартизированный учет операций по движению бюджетных средств, эффективное управление местными финансами</w:t>
      </w:r>
      <w:r w:rsidR="004177E1"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2.1.</w:t>
      </w:r>
      <w:r w:rsidR="00592AC3" w:rsidRPr="002915D5">
        <w:rPr>
          <w:rFonts w:ascii="Times New Roman" w:hAnsi="Times New Roman" w:cs="Times New Roman"/>
          <w:sz w:val="24"/>
          <w:szCs w:val="24"/>
        </w:rPr>
        <w:t>49</w:t>
      </w:r>
      <w:r w:rsidRPr="002915D5">
        <w:rPr>
          <w:rFonts w:ascii="Times New Roman" w:hAnsi="Times New Roman" w:cs="Times New Roman"/>
          <w:sz w:val="24"/>
          <w:szCs w:val="24"/>
        </w:rPr>
        <w:t xml:space="preserve">. Выполняет иные полномочия на основании законодательства Российской Федерации, нормативных правовых актов Астраханской области и муниципальных правовых актов органов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EC3511" w:rsidRPr="002915D5" w:rsidRDefault="00EC3511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2.2. Управление в пределах своих полномочий: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2.2.1. Запрашивает и получает от органов местного самоуправления, их структурных подразделений, муниципальных предприятий, органи</w:t>
      </w:r>
      <w:r w:rsidR="00505995" w:rsidRPr="002915D5">
        <w:rPr>
          <w:rFonts w:ascii="Times New Roman" w:hAnsi="Times New Roman" w:cs="Times New Roman"/>
          <w:sz w:val="24"/>
          <w:szCs w:val="24"/>
        </w:rPr>
        <w:t>заций, муниципальных учреждений</w:t>
      </w:r>
      <w:r w:rsidRPr="002915D5">
        <w:rPr>
          <w:rFonts w:ascii="Times New Roman" w:hAnsi="Times New Roman" w:cs="Times New Roman"/>
          <w:sz w:val="24"/>
          <w:szCs w:val="24"/>
        </w:rPr>
        <w:t xml:space="preserve"> информацию и материалы, необходимые для составления проекта местного бюджета, организации его исполнения, составления периодической и годовой отчетности</w:t>
      </w:r>
      <w:r w:rsidR="00505995" w:rsidRPr="002915D5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2.2.2. В случаях, предусмотренных Бюджетным </w:t>
      </w:r>
      <w:hyperlink r:id="rId12" w:history="1">
        <w:r w:rsidRPr="002915D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Российской Федерации, принимает решения об изменении показателей сводной бюджетной росписи без внесения изменений в решение о местном бюджете.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2.2.3. Требует при проверках необходимые сведения и копии документов, связанные с движением бюджетных средств.</w:t>
      </w:r>
    </w:p>
    <w:p w:rsidR="00C56BA6" w:rsidRPr="002915D5" w:rsidRDefault="00013127" w:rsidP="00C56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2.2.4. </w:t>
      </w:r>
      <w:r w:rsidR="00C56BA6" w:rsidRPr="002915D5">
        <w:rPr>
          <w:rFonts w:ascii="Times New Roman" w:hAnsi="Times New Roman" w:cs="Times New Roman"/>
          <w:sz w:val="24"/>
          <w:szCs w:val="24"/>
        </w:rPr>
        <w:t xml:space="preserve">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</w:t>
      </w:r>
      <w:r w:rsidR="00505995" w:rsidRPr="002915D5">
        <w:rPr>
          <w:rFonts w:ascii="Times New Roman" w:hAnsi="Times New Roman" w:cs="Times New Roman"/>
          <w:sz w:val="24"/>
          <w:szCs w:val="24"/>
        </w:rPr>
        <w:t>в случаях,</w:t>
      </w:r>
      <w:r w:rsidR="00C56BA6" w:rsidRPr="002915D5">
        <w:rPr>
          <w:rFonts w:ascii="Times New Roman" w:hAnsi="Times New Roman" w:cs="Times New Roman"/>
          <w:sz w:val="24"/>
          <w:szCs w:val="24"/>
        </w:rPr>
        <w:t>установленных бюджетным законодательством.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2.2.5. Заключает договоры, соглашения и муниципальные контракты для реализации возложенных на Управление функций в порядке, установленном федеральным законодательством и муниципальными правовыми актами органов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2915D5">
        <w:rPr>
          <w:rFonts w:ascii="Times New Roman" w:hAnsi="Times New Roman" w:cs="Times New Roman"/>
          <w:sz w:val="24"/>
          <w:szCs w:val="24"/>
        </w:rPr>
        <w:t xml:space="preserve">2.2.6. Рассматривает предложения органов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администрации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о перераспределении ассигнований на их содержание и на содержание подведомственных муниципальных казенных учреждений, а также по вопросам финансового обеспечения муниципального задания, предоставления субсидий в рамках </w:t>
      </w:r>
      <w:hyperlink r:id="rId13" w:history="1">
        <w:r w:rsidRPr="002915D5">
          <w:rPr>
            <w:rFonts w:ascii="Times New Roman" w:hAnsi="Times New Roman" w:cs="Times New Roman"/>
            <w:sz w:val="24"/>
            <w:szCs w:val="24"/>
          </w:rPr>
          <w:t>пункта 1 статьи 78.1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подведомственным муниципальным бюджетным и автономным учреждениям, по вопросам финансового обеспечения полномочий органов местного самоуправления по исполнению публичных обязательств перед физическими лицами, подлежащих исполнению в денежной форме.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Принимает решения по вопросам, указанным в </w:t>
      </w:r>
      <w:hyperlink w:anchor="P123" w:history="1">
        <w:r w:rsidRPr="002915D5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2915D5">
        <w:rPr>
          <w:rFonts w:ascii="Times New Roman" w:hAnsi="Times New Roman" w:cs="Times New Roman"/>
          <w:sz w:val="24"/>
          <w:szCs w:val="24"/>
        </w:rPr>
        <w:t xml:space="preserve"> настоящего пункта, в порядке, определенном действующим законодательством.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2.2.7. Пользуется иными правами, предоставленными в соответствии с действующим законодательством Российской Федерации и муниципальными правовыми актами органов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127" w:rsidRPr="002915D5" w:rsidRDefault="00013127" w:rsidP="002915D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3. Организация работы Управления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3.1. Управление </w:t>
      </w:r>
      <w:r w:rsidR="00D35446" w:rsidRPr="002915D5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Pr="002915D5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35446" w:rsidRPr="002915D5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2915D5">
        <w:rPr>
          <w:rFonts w:ascii="Times New Roman" w:hAnsi="Times New Roman" w:cs="Times New Roman"/>
          <w:sz w:val="24"/>
          <w:szCs w:val="24"/>
        </w:rPr>
        <w:t xml:space="preserve">управления администрации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(далее - начальник Управления), назначаемый на должность и освобождаемый от должности главой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4E4062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3.2. Начальник Управления имеет заместителей, назначаемых на должность и освобождаемых от должности приказом начальника Управления. На время отсутствия начальника Управления его обязанности испо</w:t>
      </w:r>
      <w:r w:rsidR="004E4062" w:rsidRPr="002915D5">
        <w:rPr>
          <w:rFonts w:ascii="Times New Roman" w:hAnsi="Times New Roman" w:cs="Times New Roman"/>
          <w:sz w:val="24"/>
          <w:szCs w:val="24"/>
        </w:rPr>
        <w:t>лняет один из его заместителей.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3.3. Начальник Управления осуществляет свою деятельность на основе единоначалия, действует от имени Управления и представляет его интересы без доверенности.</w:t>
      </w:r>
    </w:p>
    <w:p w:rsidR="00013127" w:rsidRPr="002915D5" w:rsidRDefault="00013127" w:rsidP="00D3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3.4. Начальник Управления в соответствии с предоставленными ему полномочиями: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руководит деятельностью Управления;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издает в пределах компетенции Управления приказы и дает указания, обязательные для всех работников Управления, организует и проверяет их исполнение;</w:t>
      </w:r>
    </w:p>
    <w:p w:rsidR="00D35446" w:rsidRPr="002915D5" w:rsidRDefault="00D35446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открывает и закрывает счета финансового управления в банках, распоряжается имуществом финансового управления, распоряжается финансовыми средствами в пределах утвержденных смет и выделенных ассигнований на содержание финансового управления;</w:t>
      </w:r>
    </w:p>
    <w:p w:rsidR="00D35446" w:rsidRPr="002915D5" w:rsidRDefault="00D35446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открывает и закрывает текущий счет по исполнению местного бюджета в уполномоченных кредитных организациях для зачисления и расходования бюджетных средств в соответствии с установленным порядком;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ведет прием граждан, представителей организаций;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- заключает и расторгает договоры, соглашения и муниципальные контракты в соответствии с законодательством Российской Федерации, муниципальными правовыми актами органов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выдает доверенности на представление интересов и осуществление действий от имени Управления;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утверждает сводную бюджетную роспись местного бюджета и вносит изменения в нее;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рассматривает и утверждает бюджетную смету Управления;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-вносит предложения главе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 xml:space="preserve"> об изменении положений об отделах Управления, структуры и штатного расписания Управления;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утверждает должностные инструкции работников Управления;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своим приказом предоставляет право подписи финансовых и других документов с оформлением образцов подписи или без этого своим заместителям в пределах их должностных обязанностей;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принимает и увольняет работников Управления в установленном порядке;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проводит мероприятия по повышению квалификации работников, организует обучение и переподготовку работников Управления;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- применяет к работникам Управления меры поощрения и меры дисциплинарного взыскания в соответствии с действующим законодательством;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- выполняет иные полномочия на основании законодательства Российской Федерации, Астраханской области и муниципальных правовых актов органов местного самоуправления муниципального образования </w:t>
      </w:r>
      <w:r w:rsidR="00E359A2" w:rsidRPr="002915D5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2915D5">
        <w:rPr>
          <w:rFonts w:ascii="Times New Roman" w:hAnsi="Times New Roman" w:cs="Times New Roman"/>
          <w:sz w:val="24"/>
          <w:szCs w:val="24"/>
        </w:rPr>
        <w:t>.</w:t>
      </w:r>
    </w:p>
    <w:p w:rsidR="00013127" w:rsidRPr="002915D5" w:rsidRDefault="00013127" w:rsidP="00505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3127" w:rsidRPr="002915D5" w:rsidSect="002915D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127"/>
    <w:rsid w:val="00013127"/>
    <w:rsid w:val="00043D9C"/>
    <w:rsid w:val="00106F86"/>
    <w:rsid w:val="001152FF"/>
    <w:rsid w:val="001D1A74"/>
    <w:rsid w:val="001D7403"/>
    <w:rsid w:val="00224C8A"/>
    <w:rsid w:val="002915D5"/>
    <w:rsid w:val="00317FEC"/>
    <w:rsid w:val="00366494"/>
    <w:rsid w:val="004177E1"/>
    <w:rsid w:val="00497441"/>
    <w:rsid w:val="004E4062"/>
    <w:rsid w:val="00505995"/>
    <w:rsid w:val="00592AC3"/>
    <w:rsid w:val="00622867"/>
    <w:rsid w:val="00654847"/>
    <w:rsid w:val="006708A0"/>
    <w:rsid w:val="00791F26"/>
    <w:rsid w:val="008569E4"/>
    <w:rsid w:val="00873FB4"/>
    <w:rsid w:val="009707A5"/>
    <w:rsid w:val="00A66EA4"/>
    <w:rsid w:val="00B04E78"/>
    <w:rsid w:val="00B716B6"/>
    <w:rsid w:val="00B738DF"/>
    <w:rsid w:val="00C5438A"/>
    <w:rsid w:val="00C56BA6"/>
    <w:rsid w:val="00D332A2"/>
    <w:rsid w:val="00D35446"/>
    <w:rsid w:val="00D4430A"/>
    <w:rsid w:val="00E359A2"/>
    <w:rsid w:val="00EC3511"/>
    <w:rsid w:val="00EE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7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3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31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4E7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B04E7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04E7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A2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505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0599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599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rtejustify">
    <w:name w:val="rtejustify"/>
    <w:basedOn w:val="a"/>
    <w:rsid w:val="00505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460765F2238150AD6DB06649C40765533305F6FC4C14593B8CCDF04E86B7118B10EEF2E6AB8AB7F8AF8F35F00AF815CF0D326F16215D541196905EDw9F" TargetMode="External"/><Relationship Id="rId13" Type="http://schemas.openxmlformats.org/officeDocument/2006/relationships/hyperlink" Target="consultantplus://offline/ref=366460765F2238150AD6C50B72F01D7953396A5B6BC5CE10CDEFCA885BB86D2458F108BA6D2DB4A97B81AAA2125EF6D21FBBDE21E87E15D2E5w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6460765F2238150AD6C50B72F01D7953396A5B6BC5CE10CDEFCA885BB86D244AF150B66F29ABAA7A94FCF354E0w9F" TargetMode="External"/><Relationship Id="rId12" Type="http://schemas.openxmlformats.org/officeDocument/2006/relationships/hyperlink" Target="consultantplus://offline/ref=366460765F2238150AD6C50B72F01D7953396A5B6BC5CE10CDEFCA885BB86D244AF150B66F29ABAA7A94FCF354E0w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6460765F2238150AD6C50B72F01D7955306957659299129CBAC48D53E837344EB807BC732EB0B47D8AFCEFw1F" TargetMode="External"/><Relationship Id="rId11" Type="http://schemas.openxmlformats.org/officeDocument/2006/relationships/hyperlink" Target="consultantplus://offline/ref=366460765F2238150AD6C50B72F01D7953396B526EC7CE10CDEFCA885BB86D244AF150B66F29ABAA7A94FCF354E0w9F" TargetMode="External"/><Relationship Id="rId5" Type="http://schemas.openxmlformats.org/officeDocument/2006/relationships/hyperlink" Target="consultantplus://offline/ref=1BEAE1941BA691F016042B33C4685E6C14EEBEF2C59B9D9468616CADCA81DB1EA7A9C405919B43FAAABD08C839C40D75p8n3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6460765F2238150AD6C50B72F01D7953396A5B6BC5CE10CDEFCA885BB86D244AF150B66F29ABAA7A94FCF354E0w9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66460765F2238150AD6C50B72F01D7953396A5B6BC5CE10CDEFCA885BB86D244AF150B66F29ABAA7A94FCF354E0w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4</cp:revision>
  <cp:lastPrinted>2022-05-27T13:00:00Z</cp:lastPrinted>
  <dcterms:created xsi:type="dcterms:W3CDTF">2022-06-01T07:05:00Z</dcterms:created>
  <dcterms:modified xsi:type="dcterms:W3CDTF">2022-06-01T07:06:00Z</dcterms:modified>
</cp:coreProperties>
</file>