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3" w:rsidRDefault="00E9196E" w:rsidP="00072DB3">
      <w:pPr>
        <w:pStyle w:val="2"/>
        <w:spacing w:line="240" w:lineRule="auto"/>
        <w:jc w:val="center"/>
        <w:rPr>
          <w:sz w:val="28"/>
          <w:szCs w:val="28"/>
        </w:rPr>
      </w:pPr>
      <w:r w:rsidRPr="00E659FC">
        <w:rPr>
          <w:sz w:val="28"/>
          <w:szCs w:val="28"/>
        </w:rPr>
        <w:t>ИНФОРМАЦИЯ</w:t>
      </w:r>
    </w:p>
    <w:p w:rsidR="00072DB3" w:rsidRPr="004E6439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72DB3" w:rsidRPr="004E6439">
        <w:rPr>
          <w:sz w:val="28"/>
          <w:szCs w:val="28"/>
        </w:rPr>
        <w:t>мониторинг</w:t>
      </w:r>
      <w:r w:rsidR="00072DB3">
        <w:rPr>
          <w:sz w:val="28"/>
          <w:szCs w:val="28"/>
        </w:rPr>
        <w:t>а</w:t>
      </w:r>
      <w:r w:rsidR="00072DB3" w:rsidRPr="004E6439">
        <w:rPr>
          <w:sz w:val="28"/>
          <w:szCs w:val="28"/>
        </w:rPr>
        <w:t xml:space="preserve"> оценки качества организации</w:t>
      </w:r>
    </w:p>
    <w:p w:rsidR="00EE3572" w:rsidRDefault="00072DB3" w:rsidP="00EE3572">
      <w:pPr>
        <w:pStyle w:val="2"/>
        <w:spacing w:after="0" w:line="240" w:lineRule="auto"/>
        <w:jc w:val="center"/>
        <w:rPr>
          <w:sz w:val="28"/>
          <w:szCs w:val="28"/>
        </w:rPr>
      </w:pPr>
      <w:r w:rsidRPr="004E6439">
        <w:rPr>
          <w:sz w:val="28"/>
          <w:szCs w:val="28"/>
        </w:rPr>
        <w:t xml:space="preserve">и осуществления бюджетного процесса </w:t>
      </w:r>
    </w:p>
    <w:p w:rsidR="00E9196E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поселениям Приволжского района за 20</w:t>
      </w:r>
      <w:r w:rsidR="007C0D63">
        <w:rPr>
          <w:sz w:val="28"/>
          <w:szCs w:val="28"/>
        </w:rPr>
        <w:t>2</w:t>
      </w:r>
      <w:r w:rsidR="00E7768B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B41242" w:rsidRDefault="00B41242" w:rsidP="00EE357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41242" w:rsidRPr="00E659FC" w:rsidRDefault="009E7B1F" w:rsidP="009E7B1F">
      <w:pPr>
        <w:ind w:left="-540" w:firstLine="540"/>
        <w:jc w:val="both"/>
        <w:rPr>
          <w:sz w:val="28"/>
          <w:szCs w:val="28"/>
        </w:rPr>
      </w:pPr>
      <w:r w:rsidRPr="009E7B1F">
        <w:rPr>
          <w:sz w:val="28"/>
          <w:szCs w:val="28"/>
        </w:rPr>
        <w:t>Основной целью проведения мониторинга является определение оценки качества организации и осуществления бюджетного процесса и уровня открытости бюджетных данных в муниципальных образованиях.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E7B1F">
        <w:rPr>
          <w:sz w:val="28"/>
          <w:szCs w:val="28"/>
        </w:rPr>
        <w:t>про</w:t>
      </w:r>
      <w:r w:rsidR="00835353">
        <w:rPr>
          <w:sz w:val="28"/>
          <w:szCs w:val="28"/>
        </w:rPr>
        <w:t>в</w:t>
      </w:r>
      <w:r w:rsidR="009E7B1F">
        <w:rPr>
          <w:sz w:val="28"/>
          <w:szCs w:val="28"/>
        </w:rPr>
        <w:t xml:space="preserve">еденного </w:t>
      </w:r>
      <w:r w:rsidR="009E7B1F" w:rsidRPr="004E6439">
        <w:rPr>
          <w:sz w:val="28"/>
          <w:szCs w:val="28"/>
        </w:rPr>
        <w:t>мониторинг</w:t>
      </w:r>
      <w:r w:rsidR="009E7B1F">
        <w:rPr>
          <w:sz w:val="28"/>
          <w:szCs w:val="28"/>
        </w:rPr>
        <w:t>а</w:t>
      </w:r>
      <w:r>
        <w:rPr>
          <w:sz w:val="28"/>
          <w:szCs w:val="28"/>
        </w:rPr>
        <w:t xml:space="preserve"> максимально возможная оценка </w:t>
      </w:r>
      <w:r w:rsidR="00072DB3">
        <w:rPr>
          <w:sz w:val="28"/>
          <w:szCs w:val="28"/>
        </w:rPr>
        <w:t>2</w:t>
      </w:r>
      <w:r w:rsidR="00E7768B">
        <w:rPr>
          <w:sz w:val="28"/>
          <w:szCs w:val="28"/>
        </w:rPr>
        <w:t>4</w:t>
      </w:r>
      <w:r>
        <w:rPr>
          <w:sz w:val="28"/>
          <w:szCs w:val="28"/>
        </w:rPr>
        <w:t xml:space="preserve"> балл</w:t>
      </w:r>
      <w:r w:rsidR="009E7B1F">
        <w:rPr>
          <w:sz w:val="28"/>
          <w:szCs w:val="28"/>
        </w:rPr>
        <w:t>а</w:t>
      </w:r>
      <w:r>
        <w:rPr>
          <w:sz w:val="28"/>
          <w:szCs w:val="28"/>
        </w:rPr>
        <w:t xml:space="preserve"> отмечена у МО «</w:t>
      </w:r>
      <w:proofErr w:type="spellStart"/>
      <w:r w:rsidR="00E7768B">
        <w:rPr>
          <w:sz w:val="28"/>
          <w:szCs w:val="28"/>
        </w:rPr>
        <w:t>Трехпротокский</w:t>
      </w:r>
      <w:proofErr w:type="spellEnd"/>
      <w:r w:rsidR="00E7768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</w:p>
    <w:p w:rsidR="007C0D63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с оценкой </w:t>
      </w:r>
      <w:r w:rsidR="00072DB3">
        <w:rPr>
          <w:sz w:val="28"/>
          <w:szCs w:val="28"/>
        </w:rPr>
        <w:t>2</w:t>
      </w:r>
      <w:r w:rsidR="00E7768B">
        <w:rPr>
          <w:sz w:val="28"/>
          <w:szCs w:val="28"/>
        </w:rPr>
        <w:t>2</w:t>
      </w:r>
      <w:r>
        <w:rPr>
          <w:sz w:val="28"/>
          <w:szCs w:val="28"/>
        </w:rPr>
        <w:t>балл</w:t>
      </w:r>
      <w:r w:rsidR="002B19EC">
        <w:rPr>
          <w:sz w:val="28"/>
          <w:szCs w:val="28"/>
        </w:rPr>
        <w:t>а</w:t>
      </w:r>
      <w:r>
        <w:rPr>
          <w:sz w:val="28"/>
          <w:szCs w:val="28"/>
        </w:rPr>
        <w:t xml:space="preserve">  занимает</w:t>
      </w:r>
      <w:r w:rsidR="00E7768B">
        <w:rPr>
          <w:sz w:val="28"/>
          <w:szCs w:val="28"/>
        </w:rPr>
        <w:t xml:space="preserve"> </w:t>
      </w:r>
      <w:r w:rsidR="00835353">
        <w:rPr>
          <w:sz w:val="28"/>
          <w:szCs w:val="28"/>
        </w:rPr>
        <w:t>МО «</w:t>
      </w:r>
      <w:r w:rsidR="007C0D63">
        <w:rPr>
          <w:sz w:val="28"/>
          <w:szCs w:val="28"/>
        </w:rPr>
        <w:t xml:space="preserve">Село </w:t>
      </w:r>
      <w:proofErr w:type="spellStart"/>
      <w:r w:rsidR="007C0D63">
        <w:rPr>
          <w:sz w:val="28"/>
          <w:szCs w:val="28"/>
        </w:rPr>
        <w:t>Растопуловка</w:t>
      </w:r>
      <w:proofErr w:type="spellEnd"/>
      <w:r w:rsidR="00835353">
        <w:rPr>
          <w:sz w:val="28"/>
          <w:szCs w:val="28"/>
        </w:rPr>
        <w:t>»</w:t>
      </w:r>
      <w:r w:rsidR="00E7768B">
        <w:rPr>
          <w:sz w:val="28"/>
          <w:szCs w:val="28"/>
        </w:rPr>
        <w:t xml:space="preserve"> и МО "</w:t>
      </w:r>
      <w:proofErr w:type="spellStart"/>
      <w:r w:rsidR="00E7768B">
        <w:rPr>
          <w:sz w:val="28"/>
          <w:szCs w:val="28"/>
        </w:rPr>
        <w:t>Яксатовский</w:t>
      </w:r>
      <w:proofErr w:type="spellEnd"/>
      <w:r w:rsidR="00E7768B">
        <w:rPr>
          <w:sz w:val="28"/>
          <w:szCs w:val="28"/>
        </w:rPr>
        <w:t xml:space="preserve"> сельсовет"</w:t>
      </w:r>
      <w:r w:rsidR="007C0D63">
        <w:rPr>
          <w:sz w:val="28"/>
          <w:szCs w:val="28"/>
        </w:rPr>
        <w:t>.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в группе лидеров зан</w:t>
      </w:r>
      <w:r w:rsidR="00835353">
        <w:rPr>
          <w:sz w:val="28"/>
          <w:szCs w:val="28"/>
        </w:rPr>
        <w:t>имает М</w:t>
      </w:r>
      <w:r w:rsidR="0090554B">
        <w:rPr>
          <w:sz w:val="28"/>
          <w:szCs w:val="28"/>
        </w:rPr>
        <w:t>О</w:t>
      </w:r>
      <w:r w:rsidR="007C0D63">
        <w:rPr>
          <w:sz w:val="28"/>
          <w:szCs w:val="28"/>
        </w:rPr>
        <w:t xml:space="preserve"> «</w:t>
      </w:r>
      <w:r w:rsidR="00E7768B">
        <w:rPr>
          <w:sz w:val="28"/>
          <w:szCs w:val="28"/>
        </w:rPr>
        <w:t xml:space="preserve">Село </w:t>
      </w:r>
      <w:proofErr w:type="spellStart"/>
      <w:r w:rsidR="00E7768B">
        <w:rPr>
          <w:sz w:val="28"/>
          <w:szCs w:val="28"/>
        </w:rPr>
        <w:t>Карагали</w:t>
      </w:r>
      <w:proofErr w:type="spellEnd"/>
      <w:r w:rsidR="00835353">
        <w:rPr>
          <w:sz w:val="28"/>
          <w:szCs w:val="28"/>
        </w:rPr>
        <w:t>»</w:t>
      </w:r>
      <w:r>
        <w:rPr>
          <w:sz w:val="28"/>
          <w:szCs w:val="28"/>
        </w:rPr>
        <w:t xml:space="preserve"> с оценкой </w:t>
      </w:r>
      <w:r w:rsidR="00EE3572">
        <w:rPr>
          <w:sz w:val="28"/>
          <w:szCs w:val="28"/>
        </w:rPr>
        <w:t>2</w:t>
      </w:r>
      <w:r w:rsidR="00E7768B">
        <w:rPr>
          <w:sz w:val="28"/>
          <w:szCs w:val="28"/>
        </w:rPr>
        <w:t>0</w:t>
      </w:r>
      <w:r w:rsidR="00835353">
        <w:rPr>
          <w:sz w:val="28"/>
          <w:szCs w:val="28"/>
        </w:rPr>
        <w:t xml:space="preserve"> балл</w:t>
      </w:r>
      <w:r w:rsidR="00E7768B">
        <w:rPr>
          <w:sz w:val="28"/>
          <w:szCs w:val="28"/>
        </w:rPr>
        <w:t>ов</w:t>
      </w:r>
      <w:r w:rsidR="00835353">
        <w:rPr>
          <w:sz w:val="28"/>
          <w:szCs w:val="28"/>
        </w:rPr>
        <w:t>.</w:t>
      </w:r>
    </w:p>
    <w:p w:rsidR="00E9196E" w:rsidRDefault="00E9196E" w:rsidP="00E9196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оперативная оценка</w:t>
      </w:r>
      <w:r w:rsidR="00C23C1F">
        <w:rPr>
          <w:sz w:val="28"/>
          <w:szCs w:val="28"/>
        </w:rPr>
        <w:t xml:space="preserve"> за отчетный период  составила</w:t>
      </w:r>
      <w:r w:rsidR="003642CA">
        <w:rPr>
          <w:sz w:val="28"/>
          <w:szCs w:val="28"/>
        </w:rPr>
        <w:t xml:space="preserve"> </w:t>
      </w:r>
      <w:r w:rsidR="00835353">
        <w:rPr>
          <w:sz w:val="28"/>
          <w:szCs w:val="28"/>
        </w:rPr>
        <w:t>1</w:t>
      </w:r>
      <w:r w:rsidR="00E7768B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072DB3">
        <w:rPr>
          <w:sz w:val="28"/>
          <w:szCs w:val="28"/>
        </w:rPr>
        <w:t>ов</w:t>
      </w:r>
      <w:r>
        <w:rPr>
          <w:sz w:val="28"/>
          <w:szCs w:val="28"/>
        </w:rPr>
        <w:t xml:space="preserve"> и отмечена </w:t>
      </w:r>
      <w:r w:rsidR="0090554B">
        <w:rPr>
          <w:sz w:val="28"/>
          <w:szCs w:val="28"/>
        </w:rPr>
        <w:t>МО "</w:t>
      </w:r>
      <w:proofErr w:type="spellStart"/>
      <w:r w:rsidR="0090554B">
        <w:rPr>
          <w:sz w:val="28"/>
          <w:szCs w:val="28"/>
        </w:rPr>
        <w:t>Новорычинский</w:t>
      </w:r>
      <w:proofErr w:type="spellEnd"/>
      <w:r w:rsidR="0090554B">
        <w:rPr>
          <w:sz w:val="28"/>
          <w:szCs w:val="28"/>
        </w:rPr>
        <w:t xml:space="preserve"> сельсовет"</w:t>
      </w:r>
      <w:r w:rsidR="00C23C1F">
        <w:rPr>
          <w:sz w:val="28"/>
          <w:szCs w:val="28"/>
        </w:rPr>
        <w:t>.</w:t>
      </w:r>
    </w:p>
    <w:p w:rsidR="007C0D63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>Следует отметить, что требованиям Бюджетного кодекса соответствуют решения о бюджетах на 20</w:t>
      </w:r>
      <w:r w:rsidR="007C0D63">
        <w:rPr>
          <w:sz w:val="28"/>
          <w:szCs w:val="28"/>
        </w:rPr>
        <w:t>2</w:t>
      </w:r>
      <w:r w:rsidR="00E7768B">
        <w:rPr>
          <w:sz w:val="28"/>
          <w:szCs w:val="28"/>
        </w:rPr>
        <w:t>1</w:t>
      </w:r>
    </w:p>
    <w:p w:rsidR="00091DC5" w:rsidRPr="00091DC5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 xml:space="preserve"> год (с учетом внесенных изменений) во всех муниципальных образованиях.</w:t>
      </w:r>
    </w:p>
    <w:p w:rsidR="00091DC5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 xml:space="preserve">Был проведен анализ финансовых показателей местных бюджетов, таких как: </w:t>
      </w:r>
    </w:p>
    <w:p w:rsidR="00737120" w:rsidRPr="00091DC5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</w:r>
      <w:r>
        <w:rPr>
          <w:sz w:val="28"/>
          <w:szCs w:val="28"/>
        </w:rPr>
        <w:t>;</w:t>
      </w:r>
    </w:p>
    <w:p w:rsidR="00091DC5" w:rsidRPr="00091DC5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все</w:t>
      </w:r>
      <w:r w:rsidR="00091DC5" w:rsidRPr="00091DC5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и неналоговы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в общем объеме собственный доходов</w:t>
      </w:r>
      <w:r w:rsidR="00091DC5" w:rsidRPr="00091DC5">
        <w:rPr>
          <w:sz w:val="28"/>
          <w:szCs w:val="28"/>
        </w:rPr>
        <w:t>;</w:t>
      </w:r>
    </w:p>
    <w:p w:rsidR="00091DC5" w:rsidRDefault="00091DC5" w:rsidP="00091DC5">
      <w:pPr>
        <w:ind w:left="-540"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>соблюдение  размер</w:t>
      </w:r>
      <w:r w:rsidR="004519DF">
        <w:rPr>
          <w:sz w:val="28"/>
          <w:szCs w:val="28"/>
        </w:rPr>
        <w:t>ов</w:t>
      </w:r>
      <w:r w:rsidRPr="00091DC5">
        <w:rPr>
          <w:sz w:val="28"/>
          <w:szCs w:val="28"/>
        </w:rPr>
        <w:t xml:space="preserve"> оплаты труда в органах местного самоуправления;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6439">
        <w:rPr>
          <w:sz w:val="28"/>
          <w:szCs w:val="28"/>
        </w:rPr>
        <w:t>ровень собираемости местных налогов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6439">
        <w:rPr>
          <w:sz w:val="28"/>
          <w:szCs w:val="28"/>
        </w:rPr>
        <w:t>аличие порядка разработки, утверждения, реализации и оценки эффективности муниципальных программ на территории муниципального образования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6439">
        <w:rPr>
          <w:sz w:val="28"/>
          <w:szCs w:val="28"/>
        </w:rPr>
        <w:t>оэффициент оптимизации расходов на содержание органов местного самоуправления муниципальных образований</w:t>
      </w:r>
      <w:r>
        <w:rPr>
          <w:sz w:val="28"/>
          <w:szCs w:val="28"/>
        </w:rPr>
        <w:t>;</w:t>
      </w:r>
    </w:p>
    <w:p w:rsidR="00737120" w:rsidRDefault="00737120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</w:r>
      <w:r>
        <w:rPr>
          <w:sz w:val="28"/>
          <w:szCs w:val="28"/>
        </w:rPr>
        <w:t>;</w:t>
      </w:r>
    </w:p>
    <w:p w:rsidR="00EE3572" w:rsidRDefault="00EE3572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6439">
        <w:rPr>
          <w:sz w:val="28"/>
          <w:szCs w:val="28"/>
        </w:rPr>
        <w:t>азмещение на официальном сайте муниципального образования решения о бюджете и отчета об исполнении бюджета муниципального образования</w:t>
      </w:r>
      <w:r>
        <w:rPr>
          <w:sz w:val="28"/>
          <w:szCs w:val="28"/>
        </w:rPr>
        <w:t>;</w:t>
      </w:r>
    </w:p>
    <w:p w:rsidR="00EE3572" w:rsidRPr="00091DC5" w:rsidRDefault="00EE3572" w:rsidP="00091DC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4E6439">
        <w:rPr>
          <w:sz w:val="28"/>
          <w:szCs w:val="28"/>
        </w:rPr>
        <w:t xml:space="preserve">дельный вес количества муниципальных учреждений муниципального образования, которые разместили 100% необходимой информации на сайте </w:t>
      </w:r>
      <w:proofErr w:type="spellStart"/>
      <w:r w:rsidRPr="004E6439">
        <w:rPr>
          <w:sz w:val="28"/>
          <w:szCs w:val="28"/>
        </w:rPr>
        <w:t>bus.gov.ru</w:t>
      </w:r>
      <w:proofErr w:type="spellEnd"/>
      <w:r w:rsidRPr="004E6439">
        <w:rPr>
          <w:sz w:val="28"/>
          <w:szCs w:val="28"/>
        </w:rPr>
        <w:t xml:space="preserve"> за отчетный финансовый год</w:t>
      </w:r>
      <w:r>
        <w:rPr>
          <w:sz w:val="28"/>
          <w:szCs w:val="28"/>
        </w:rPr>
        <w:t xml:space="preserve"> и</w:t>
      </w:r>
      <w:r w:rsidR="003642CA">
        <w:rPr>
          <w:sz w:val="28"/>
          <w:szCs w:val="28"/>
        </w:rPr>
        <w:t xml:space="preserve"> </w:t>
      </w:r>
      <w:r w:rsidRPr="004E6439">
        <w:rPr>
          <w:sz w:val="28"/>
          <w:szCs w:val="28"/>
        </w:rPr>
        <w:t>за год,</w:t>
      </w:r>
      <w:r>
        <w:rPr>
          <w:sz w:val="28"/>
          <w:szCs w:val="28"/>
        </w:rPr>
        <w:t xml:space="preserve"> предшествующий отчетному</w:t>
      </w:r>
      <w:r w:rsidRPr="004E6439">
        <w:rPr>
          <w:sz w:val="28"/>
          <w:szCs w:val="28"/>
        </w:rPr>
        <w:t>, от общего количества муниципальных учреждений муниципального образования</w:t>
      </w:r>
    </w:p>
    <w:p w:rsidR="00B82E1E" w:rsidRPr="00B82E1E" w:rsidRDefault="004519DF" w:rsidP="00B82E1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82E1E" w:rsidRPr="00B82E1E">
        <w:rPr>
          <w:sz w:val="28"/>
          <w:szCs w:val="28"/>
        </w:rPr>
        <w:t xml:space="preserve">ндикаторы (показатели) оценки качества управления финансами и платежеспособности муниципальных образований отражают ключевые факторы, определяющие текущее финансовое состояние и потенциальные финансовые возможности муниципального образования, а также устойчивость по отношению к воздействию негативных внешних факторов. Итоговая оценка соответствует наилучшему или наихудшему качеству управления финансами и соответственно наименьшему или наибольшему риску неплатежеспособности муниципального образования. </w:t>
      </w:r>
    </w:p>
    <w:p w:rsidR="00B82E1E" w:rsidRPr="00B82E1E" w:rsidRDefault="00B82E1E" w:rsidP="00B82E1E">
      <w:pPr>
        <w:ind w:left="-540" w:firstLine="540"/>
        <w:jc w:val="both"/>
        <w:rPr>
          <w:sz w:val="28"/>
          <w:szCs w:val="28"/>
        </w:rPr>
      </w:pPr>
      <w:r w:rsidRPr="00B82E1E">
        <w:rPr>
          <w:sz w:val="28"/>
          <w:szCs w:val="28"/>
        </w:rPr>
        <w:t xml:space="preserve">С одной стороны, проводимая оценка позволяет выявить сильные или слабые стороны муниципального образования в сфере финансов для принятия соответствующих управленческих решений. С другой стороны, данная оценка стимулирует администрации муниципалитетов к соблюдению требований Бюджетного кодекса РФ, улучшению финансовых показателей местных бюджетов, обеспечению публичности управления муниципальными финансами. </w:t>
      </w:r>
    </w:p>
    <w:p w:rsidR="00B82E1E" w:rsidRDefault="00B82E1E" w:rsidP="00E9196E">
      <w:pPr>
        <w:ind w:left="-540" w:firstLine="540"/>
        <w:jc w:val="both"/>
        <w:rPr>
          <w:sz w:val="28"/>
          <w:szCs w:val="28"/>
        </w:rPr>
      </w:pPr>
    </w:p>
    <w:p w:rsidR="00F07AD3" w:rsidRDefault="00F07AD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Pr="007C0D63" w:rsidRDefault="007C0D63" w:rsidP="00E9196E">
      <w:pPr>
        <w:ind w:left="-540" w:firstLine="540"/>
        <w:jc w:val="both"/>
        <w:rPr>
          <w:sz w:val="16"/>
          <w:szCs w:val="16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tbl>
      <w:tblPr>
        <w:tblW w:w="16090" w:type="dxa"/>
        <w:tblInd w:w="-459" w:type="dxa"/>
        <w:tblLayout w:type="fixed"/>
        <w:tblLook w:val="04A0"/>
      </w:tblPr>
      <w:tblGrid>
        <w:gridCol w:w="497"/>
        <w:gridCol w:w="2209"/>
        <w:gridCol w:w="1263"/>
        <w:gridCol w:w="993"/>
        <w:gridCol w:w="1122"/>
        <w:gridCol w:w="1004"/>
        <w:gridCol w:w="992"/>
        <w:gridCol w:w="968"/>
        <w:gridCol w:w="1017"/>
        <w:gridCol w:w="1275"/>
        <w:gridCol w:w="1276"/>
        <w:gridCol w:w="1134"/>
        <w:gridCol w:w="1134"/>
        <w:gridCol w:w="1206"/>
      </w:tblGrid>
      <w:tr w:rsidR="004319A2" w:rsidRPr="0056048A" w:rsidTr="003A5EA9">
        <w:trPr>
          <w:trHeight w:val="110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Бирюковский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Евпраксинский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с.Карагали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Килинчинский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Началовский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Новорычинский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"с.Осыпной Бугор"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Муниципальное образование "Село 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Растопуловка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Татаробашмаковский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Трехпротокский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Фунтовский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Муниципальное образование "</w:t>
            </w:r>
            <w:proofErr w:type="spellStart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Яксатовский</w:t>
            </w:r>
            <w:proofErr w:type="spellEnd"/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 xml:space="preserve">  сельсовет"</w:t>
            </w:r>
          </w:p>
        </w:tc>
      </w:tr>
      <w:tr w:rsidR="004319A2" w:rsidRPr="0056048A" w:rsidTr="003A5EA9">
        <w:trPr>
          <w:trHeight w:val="660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048A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4319A2" w:rsidRPr="0056048A" w:rsidTr="003A5EA9">
        <w:trPr>
          <w:trHeight w:val="960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288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230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4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Pr="0056048A">
                <w:rPr>
                  <w:color w:val="000000"/>
                  <w:sz w:val="18"/>
                  <w:szCs w:val="18"/>
                </w:rPr>
                <w:t xml:space="preserve">Отношение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 к нормативу формирования данных расходов, утвержденному Постановлением Правительства Астраханской области от 03.09.2007 N 370-П "О максимальных нормативах формирования расходов на оплату труда депутатов, выборных должностных лиц местного самоуправления, </w:t>
              </w:r>
              <w:r w:rsidRPr="0056048A">
                <w:rPr>
                  <w:color w:val="000000"/>
                  <w:sz w:val="18"/>
                  <w:szCs w:val="18"/>
                </w:rPr>
                <w:lastRenderedPageBreak/>
                <w:t>осуществляющих свои полномочия на постоянной основе, муниципальных служащих Астраханской области"</w:t>
              </w:r>
            </w:hyperlink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2370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lastRenderedPageBreak/>
              <w:t>Р3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Уровень собираемости местных налогов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Р4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both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Уровень долговой нагрузки бюджета муниципального образования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Р5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both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Наличие порядка разработки, утверждения, реализации и оценки эффективности муниципальных программ на территории муниципального образования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32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319A2" w:rsidRPr="0056048A" w:rsidTr="003A5EA9">
        <w:trPr>
          <w:trHeight w:val="16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Доля расходов муниципального образования, реализуемых в рамках программ, в соответствии с бюджетной отчетностью об исполнении консолидированного бюджета (форма 0503387)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12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Коэффициент оптимизации расходов на содержание органов местного самоуправления муниципальных образований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4319A2" w:rsidRPr="0056048A" w:rsidTr="003A5EA9">
        <w:trPr>
          <w:trHeight w:val="13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lastRenderedPageBreak/>
              <w:t>Р8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Отношение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9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Доля муниципальных бюджетных и автономных учреждений муниципальных образований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4319A2" w:rsidRPr="0056048A" w:rsidTr="003A5EA9">
        <w:trPr>
          <w:trHeight w:val="8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Наличие порядка и методики планирования бюджетных ассигнований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10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Удельный вес налоговых и неналоговых доходов в общем объеме собственных доходов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</w:tr>
      <w:tr w:rsidR="004319A2" w:rsidRPr="0056048A" w:rsidTr="003A5EA9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Проведение публичных слушаний в отчетном финансовом году по проекту бюджета муниципального образования и проекту отчета об исполнении бюджета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13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Размещение на официальном сайте муниципального образования решения о бюджете и отчета об исполнении бюджета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19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lastRenderedPageBreak/>
              <w:t>Р14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 xml:space="preserve">Удельный вес количества муниципальных учреждений муниципального образования, которые разместили 100% необходимой информации на сайте </w:t>
            </w:r>
            <w:proofErr w:type="spellStart"/>
            <w:r w:rsidRPr="0056048A">
              <w:rPr>
                <w:color w:val="000000"/>
                <w:sz w:val="18"/>
                <w:szCs w:val="18"/>
              </w:rPr>
              <w:t>bus.gov.ru</w:t>
            </w:r>
            <w:proofErr w:type="spellEnd"/>
            <w:r w:rsidRPr="0056048A">
              <w:rPr>
                <w:color w:val="000000"/>
                <w:sz w:val="18"/>
                <w:szCs w:val="18"/>
              </w:rPr>
              <w:t xml:space="preserve"> за отчетный финансовый год, от общего количества муниципальных учреждений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20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jc w:val="center"/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>Р15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A2" w:rsidRPr="0056048A" w:rsidRDefault="004319A2" w:rsidP="003A5EA9">
            <w:pPr>
              <w:rPr>
                <w:color w:val="000000"/>
                <w:sz w:val="18"/>
                <w:szCs w:val="18"/>
              </w:rPr>
            </w:pPr>
            <w:r w:rsidRPr="0056048A">
              <w:rPr>
                <w:color w:val="000000"/>
                <w:sz w:val="18"/>
                <w:szCs w:val="18"/>
              </w:rPr>
              <w:t xml:space="preserve">Удельный вес количества муниципальных учреждений муниципального образования, которые разместили 100% отчетов о деятельности муниципального учреждения за год, предшествующий отчетному, на сайте </w:t>
            </w:r>
            <w:proofErr w:type="spellStart"/>
            <w:r w:rsidRPr="0056048A">
              <w:rPr>
                <w:color w:val="000000"/>
                <w:sz w:val="18"/>
                <w:szCs w:val="18"/>
              </w:rPr>
              <w:t>bus.gov.ru</w:t>
            </w:r>
            <w:proofErr w:type="spellEnd"/>
            <w:r w:rsidRPr="0056048A">
              <w:rPr>
                <w:color w:val="000000"/>
                <w:sz w:val="18"/>
                <w:szCs w:val="18"/>
              </w:rPr>
              <w:t>, от общего количества муниципальных учреждений муниципального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4319A2" w:rsidRPr="0056048A" w:rsidTr="003A5EA9">
        <w:trPr>
          <w:trHeight w:val="28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A2" w:rsidRPr="0056048A" w:rsidRDefault="004319A2" w:rsidP="003A5E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048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</w:tbl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sectPr w:rsidR="007C0D63" w:rsidSect="004319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468"/>
    <w:multiLevelType w:val="multilevel"/>
    <w:tmpl w:val="3AE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196E"/>
    <w:rsid w:val="00072DB3"/>
    <w:rsid w:val="000837A8"/>
    <w:rsid w:val="00091DC5"/>
    <w:rsid w:val="000E6ED0"/>
    <w:rsid w:val="001A1A81"/>
    <w:rsid w:val="001E1F5D"/>
    <w:rsid w:val="002B19EC"/>
    <w:rsid w:val="003642CA"/>
    <w:rsid w:val="00381FD9"/>
    <w:rsid w:val="00396AE0"/>
    <w:rsid w:val="004319A2"/>
    <w:rsid w:val="004519DF"/>
    <w:rsid w:val="00737120"/>
    <w:rsid w:val="007C0D63"/>
    <w:rsid w:val="00835353"/>
    <w:rsid w:val="00893D3B"/>
    <w:rsid w:val="0090554B"/>
    <w:rsid w:val="00981B63"/>
    <w:rsid w:val="0098624A"/>
    <w:rsid w:val="009E7B1F"/>
    <w:rsid w:val="00A977D9"/>
    <w:rsid w:val="00AE7064"/>
    <w:rsid w:val="00B41242"/>
    <w:rsid w:val="00B82E1E"/>
    <w:rsid w:val="00C23C1F"/>
    <w:rsid w:val="00CB09FA"/>
    <w:rsid w:val="00E7768B"/>
    <w:rsid w:val="00E9196E"/>
    <w:rsid w:val="00EE3572"/>
    <w:rsid w:val="00F07AD3"/>
    <w:rsid w:val="00F24976"/>
    <w:rsid w:val="00F443CF"/>
    <w:rsid w:val="00F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1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72DB3"/>
    <w:pPr>
      <w:spacing w:after="120" w:line="480" w:lineRule="auto"/>
    </w:pPr>
  </w:style>
  <w:style w:type="character" w:customStyle="1" w:styleId="20">
    <w:name w:val="Основной текст 2 Знак"/>
    <w:link w:val="2"/>
    <w:rsid w:val="00072DB3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019ABA34BEEA182CB1932652E3992C1D62FEA530AFFAD0F399103981679958z2u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мониторинга годовой оценки качества управления финансами и платежеспособности по поселениям Приволжского района за 2009 год</vt:lpstr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мониторинга годовой оценки качества управления финансами и платежеспособности по поселениям Приволжского района за 2009 год</dc:title>
  <dc:creator>Admin</dc:creator>
  <cp:lastModifiedBy>nina</cp:lastModifiedBy>
  <cp:revision>5</cp:revision>
  <cp:lastPrinted>2022-08-31T11:54:00Z</cp:lastPrinted>
  <dcterms:created xsi:type="dcterms:W3CDTF">2021-07-22T05:29:00Z</dcterms:created>
  <dcterms:modified xsi:type="dcterms:W3CDTF">2022-08-31T12:18:00Z</dcterms:modified>
</cp:coreProperties>
</file>